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85C18" w14:textId="1F6F29BE" w:rsidR="00E15ACC" w:rsidRPr="00706C7A" w:rsidRDefault="00E15ACC" w:rsidP="00E15ACC">
      <w:pPr>
        <w:pStyle w:val="Heading1"/>
        <w:spacing w:line="360" w:lineRule="auto"/>
        <w:rPr>
          <w:sz w:val="28"/>
          <w:szCs w:val="28"/>
        </w:rPr>
      </w:pPr>
      <w:r w:rsidRPr="00706C7A">
        <w:rPr>
          <w:sz w:val="28"/>
          <w:szCs w:val="28"/>
        </w:rPr>
        <w:t xml:space="preserve">Plan Your Visit to </w:t>
      </w:r>
      <w:r w:rsidRPr="00706C7A">
        <w:rPr>
          <w:sz w:val="28"/>
          <w:szCs w:val="28"/>
        </w:rPr>
        <w:t>Kensington Palace</w:t>
      </w:r>
    </w:p>
    <w:p w14:paraId="6D91B798" w14:textId="77777777" w:rsidR="00E15ACC" w:rsidRPr="00E15ACC" w:rsidRDefault="00E15ACC" w:rsidP="00E15ACC">
      <w:pPr>
        <w:spacing w:line="360" w:lineRule="auto"/>
        <w:rPr>
          <w:rFonts w:ascii="Arial" w:hAnsi="Arial" w:cs="Arial"/>
          <w:sz w:val="28"/>
          <w:szCs w:val="28"/>
        </w:rPr>
      </w:pPr>
      <w:r w:rsidRPr="00E15ACC">
        <w:rPr>
          <w:rFonts w:ascii="Arial" w:hAnsi="Arial" w:cs="Arial"/>
          <w:sz w:val="28"/>
          <w:szCs w:val="28"/>
        </w:rPr>
        <w:t> </w:t>
      </w:r>
    </w:p>
    <w:p w14:paraId="0A3D28E0" w14:textId="77777777" w:rsidR="00E15ACC" w:rsidRPr="00706C7A" w:rsidRDefault="00E15ACC" w:rsidP="00E15ACC">
      <w:pPr>
        <w:pStyle w:val="Heading2"/>
        <w:spacing w:line="360" w:lineRule="auto"/>
        <w:rPr>
          <w:sz w:val="28"/>
          <w:szCs w:val="28"/>
        </w:rPr>
      </w:pPr>
      <w:r w:rsidRPr="00706C7A">
        <w:rPr>
          <w:sz w:val="28"/>
          <w:szCs w:val="28"/>
        </w:rPr>
        <w:t>Summary </w:t>
      </w:r>
    </w:p>
    <w:p w14:paraId="6755C727" w14:textId="30C6B91B" w:rsidR="00E15ACC" w:rsidRPr="00E15ACC" w:rsidRDefault="00E15ACC" w:rsidP="00E15ACC">
      <w:pPr>
        <w:spacing w:line="360" w:lineRule="auto"/>
        <w:rPr>
          <w:rFonts w:ascii="Arial" w:hAnsi="Arial" w:cs="Arial"/>
          <w:sz w:val="28"/>
          <w:szCs w:val="28"/>
        </w:rPr>
      </w:pPr>
      <w:r w:rsidRPr="00E15ACC">
        <w:rPr>
          <w:rFonts w:ascii="Arial" w:hAnsi="Arial" w:cs="Arial"/>
          <w:sz w:val="28"/>
          <w:szCs w:val="28"/>
        </w:rPr>
        <w:t xml:space="preserve">This video explains some useful information to help you plan your visit to </w:t>
      </w:r>
      <w:r w:rsidRPr="00706C7A">
        <w:rPr>
          <w:rFonts w:ascii="Arial" w:hAnsi="Arial" w:cs="Arial"/>
          <w:sz w:val="28"/>
          <w:szCs w:val="28"/>
        </w:rPr>
        <w:t>Kensington</w:t>
      </w:r>
      <w:r w:rsidRPr="00E15ACC">
        <w:rPr>
          <w:rFonts w:ascii="Arial" w:hAnsi="Arial" w:cs="Arial"/>
          <w:sz w:val="28"/>
          <w:szCs w:val="28"/>
        </w:rPr>
        <w:t xml:space="preserve"> Palace. It includes information on </w:t>
      </w:r>
      <w:r w:rsidR="00C62E0A">
        <w:rPr>
          <w:rFonts w:ascii="Arial" w:hAnsi="Arial" w:cs="Arial"/>
          <w:sz w:val="28"/>
          <w:szCs w:val="28"/>
        </w:rPr>
        <w:t xml:space="preserve">step-free routes, </w:t>
      </w:r>
      <w:r w:rsidRPr="00E15ACC">
        <w:rPr>
          <w:rFonts w:ascii="Arial" w:hAnsi="Arial" w:cs="Arial"/>
          <w:sz w:val="28"/>
          <w:szCs w:val="28"/>
        </w:rPr>
        <w:t xml:space="preserve">booking a ticket, getting here, and </w:t>
      </w:r>
      <w:r w:rsidR="00513730">
        <w:rPr>
          <w:rFonts w:ascii="Arial" w:hAnsi="Arial" w:cs="Arial"/>
          <w:sz w:val="28"/>
          <w:szCs w:val="28"/>
        </w:rPr>
        <w:t xml:space="preserve">ways to </w:t>
      </w:r>
      <w:r w:rsidRPr="00E15ACC">
        <w:rPr>
          <w:rFonts w:ascii="Arial" w:hAnsi="Arial" w:cs="Arial"/>
          <w:sz w:val="28"/>
          <w:szCs w:val="28"/>
        </w:rPr>
        <w:t>explor</w:t>
      </w:r>
      <w:r w:rsidR="00513730">
        <w:rPr>
          <w:rFonts w:ascii="Arial" w:hAnsi="Arial" w:cs="Arial"/>
          <w:sz w:val="28"/>
          <w:szCs w:val="28"/>
        </w:rPr>
        <w:t>e</w:t>
      </w:r>
      <w:r w:rsidRPr="00E15ACC">
        <w:rPr>
          <w:rFonts w:ascii="Arial" w:hAnsi="Arial" w:cs="Arial"/>
          <w:sz w:val="28"/>
          <w:szCs w:val="28"/>
        </w:rPr>
        <w:t xml:space="preserve"> this historic building. </w:t>
      </w:r>
    </w:p>
    <w:p w14:paraId="60C622B2" w14:textId="77777777" w:rsidR="00E15ACC" w:rsidRPr="00E15ACC" w:rsidRDefault="00E15ACC" w:rsidP="00E15ACC">
      <w:pPr>
        <w:spacing w:line="360" w:lineRule="auto"/>
        <w:rPr>
          <w:rFonts w:ascii="Arial" w:hAnsi="Arial" w:cs="Arial"/>
          <w:sz w:val="28"/>
          <w:szCs w:val="28"/>
        </w:rPr>
      </w:pPr>
      <w:r w:rsidRPr="00E15ACC">
        <w:rPr>
          <w:rFonts w:ascii="Arial" w:hAnsi="Arial" w:cs="Arial"/>
          <w:sz w:val="28"/>
          <w:szCs w:val="28"/>
        </w:rPr>
        <w:t> </w:t>
      </w:r>
    </w:p>
    <w:p w14:paraId="2C2DE659" w14:textId="77777777" w:rsidR="00E15ACC" w:rsidRPr="00706C7A" w:rsidRDefault="00E15ACC" w:rsidP="00E15ACC">
      <w:pPr>
        <w:pStyle w:val="Heading2"/>
        <w:spacing w:line="360" w:lineRule="auto"/>
        <w:rPr>
          <w:sz w:val="28"/>
          <w:szCs w:val="28"/>
        </w:rPr>
      </w:pPr>
      <w:r w:rsidRPr="00706C7A">
        <w:rPr>
          <w:sz w:val="28"/>
          <w:szCs w:val="28"/>
        </w:rPr>
        <w:t>Video transcript </w:t>
      </w:r>
    </w:p>
    <w:p w14:paraId="77EABC72" w14:textId="48632930" w:rsidR="00E15ACC" w:rsidRPr="00E15ACC" w:rsidRDefault="00E15ACC" w:rsidP="00E15ACC">
      <w:pPr>
        <w:spacing w:line="360" w:lineRule="auto"/>
        <w:rPr>
          <w:rFonts w:ascii="Arial" w:hAnsi="Arial" w:cs="Arial"/>
          <w:sz w:val="28"/>
          <w:szCs w:val="28"/>
        </w:rPr>
      </w:pPr>
      <w:r w:rsidRPr="00E15ACC">
        <w:rPr>
          <w:rFonts w:ascii="Arial" w:hAnsi="Arial" w:cs="Arial"/>
          <w:sz w:val="28"/>
          <w:szCs w:val="28"/>
        </w:rPr>
        <w:t xml:space="preserve">[The video opening theme music begins. It is steady and regal. </w:t>
      </w:r>
      <w:r w:rsidRPr="00052F46">
        <w:rPr>
          <w:rFonts w:ascii="Arial" w:hAnsi="Arial" w:cs="Arial"/>
          <w:sz w:val="28"/>
          <w:szCs w:val="28"/>
        </w:rPr>
        <w:t>Cordelia</w:t>
      </w:r>
      <w:r w:rsidRPr="00E15ACC">
        <w:rPr>
          <w:rFonts w:ascii="Arial" w:hAnsi="Arial" w:cs="Arial"/>
          <w:sz w:val="28"/>
          <w:szCs w:val="28"/>
        </w:rPr>
        <w:t xml:space="preserve"> speaks on top in a warm and enthusiastic voice.] </w:t>
      </w:r>
    </w:p>
    <w:p w14:paraId="3A261095" w14:textId="77777777" w:rsidR="00052F46" w:rsidRPr="00706C7A" w:rsidRDefault="00052F46" w:rsidP="00E15ACC">
      <w:pPr>
        <w:spacing w:line="360" w:lineRule="auto"/>
        <w:rPr>
          <w:rFonts w:ascii="Arial" w:hAnsi="Arial" w:cs="Arial"/>
          <w:sz w:val="28"/>
          <w:szCs w:val="28"/>
        </w:rPr>
      </w:pPr>
      <w:r w:rsidRPr="00052F46">
        <w:rPr>
          <w:rFonts w:ascii="Arial" w:hAnsi="Arial" w:cs="Arial"/>
          <w:sz w:val="28"/>
          <w:szCs w:val="28"/>
        </w:rPr>
        <w:t xml:space="preserve">Welcome to Kensington Palace. My name is Cordelia, a Palace Host Guide here at Kensington Palace. </w:t>
      </w:r>
    </w:p>
    <w:p w14:paraId="61A4A167" w14:textId="77777777" w:rsidR="00052F46" w:rsidRPr="00706C7A" w:rsidRDefault="00052F46" w:rsidP="00E15ACC">
      <w:pPr>
        <w:spacing w:line="360" w:lineRule="auto"/>
        <w:rPr>
          <w:rFonts w:ascii="Arial" w:hAnsi="Arial" w:cs="Arial"/>
          <w:sz w:val="28"/>
          <w:szCs w:val="28"/>
        </w:rPr>
      </w:pPr>
      <w:r w:rsidRPr="00052F46">
        <w:rPr>
          <w:rFonts w:ascii="Arial" w:hAnsi="Arial" w:cs="Arial"/>
          <w:sz w:val="28"/>
          <w:szCs w:val="28"/>
        </w:rPr>
        <w:t xml:space="preserve">On your way around the site, you might meet Palace Hosts like myself, as well as other staff and volunteers. Palace Hosts wear red, white and black uniforms like this. You might also meet our volunteers, who wear 'Here to Help' badges. </w:t>
      </w:r>
    </w:p>
    <w:p w14:paraId="15F426CC" w14:textId="18C5E3F0" w:rsidR="00052F46" w:rsidRPr="00052F46" w:rsidRDefault="00052F46" w:rsidP="00E15ACC">
      <w:pPr>
        <w:spacing w:line="360" w:lineRule="auto"/>
        <w:rPr>
          <w:rFonts w:ascii="Arial" w:hAnsi="Arial" w:cs="Arial"/>
          <w:sz w:val="28"/>
          <w:szCs w:val="28"/>
        </w:rPr>
      </w:pPr>
      <w:r w:rsidRPr="00052F46">
        <w:rPr>
          <w:rFonts w:ascii="Arial" w:hAnsi="Arial" w:cs="Arial"/>
          <w:sz w:val="28"/>
          <w:szCs w:val="28"/>
        </w:rPr>
        <w:t xml:space="preserve">You might meet other </w:t>
      </w:r>
      <w:r w:rsidR="00E15ACC" w:rsidRPr="00706C7A">
        <w:rPr>
          <w:rFonts w:ascii="Arial" w:hAnsi="Arial" w:cs="Arial"/>
          <w:sz w:val="28"/>
          <w:szCs w:val="28"/>
        </w:rPr>
        <w:t>p</w:t>
      </w:r>
      <w:r w:rsidRPr="00052F46">
        <w:rPr>
          <w:rFonts w:ascii="Arial" w:hAnsi="Arial" w:cs="Arial"/>
          <w:sz w:val="28"/>
          <w:szCs w:val="28"/>
        </w:rPr>
        <w:t xml:space="preserve">alace </w:t>
      </w:r>
      <w:r w:rsidR="00E15ACC" w:rsidRPr="00706C7A">
        <w:rPr>
          <w:rFonts w:ascii="Arial" w:hAnsi="Arial" w:cs="Arial"/>
          <w:sz w:val="28"/>
          <w:szCs w:val="28"/>
        </w:rPr>
        <w:t>s</w:t>
      </w:r>
      <w:r w:rsidRPr="00052F46">
        <w:rPr>
          <w:rFonts w:ascii="Arial" w:hAnsi="Arial" w:cs="Arial"/>
          <w:sz w:val="28"/>
          <w:szCs w:val="28"/>
        </w:rPr>
        <w:t>taff during your visit in our café or in the shop. We're here to help you enjoy your day and answer any questions. You can approach us at any time.</w:t>
      </w:r>
    </w:p>
    <w:p w14:paraId="7C7216B6" w14:textId="77777777" w:rsidR="00052F46" w:rsidRPr="00706C7A" w:rsidRDefault="00052F46" w:rsidP="00E15ACC">
      <w:pPr>
        <w:spacing w:line="360" w:lineRule="auto"/>
        <w:rPr>
          <w:rFonts w:ascii="Arial" w:hAnsi="Arial" w:cs="Arial"/>
          <w:sz w:val="28"/>
          <w:szCs w:val="28"/>
        </w:rPr>
      </w:pPr>
      <w:r w:rsidRPr="00052F46">
        <w:rPr>
          <w:rFonts w:ascii="Arial" w:hAnsi="Arial" w:cs="Arial"/>
          <w:sz w:val="28"/>
          <w:szCs w:val="28"/>
        </w:rPr>
        <w:t xml:space="preserve">Now let's look around and find out more about your visit. </w:t>
      </w:r>
    </w:p>
    <w:p w14:paraId="4E59FF3D" w14:textId="77777777" w:rsidR="00052F46" w:rsidRPr="00706C7A" w:rsidRDefault="00052F46" w:rsidP="00E15ACC">
      <w:pPr>
        <w:spacing w:line="360" w:lineRule="auto"/>
        <w:rPr>
          <w:rFonts w:ascii="Arial" w:hAnsi="Arial" w:cs="Arial"/>
          <w:sz w:val="28"/>
          <w:szCs w:val="28"/>
        </w:rPr>
      </w:pPr>
      <w:r w:rsidRPr="00052F46">
        <w:rPr>
          <w:rFonts w:ascii="Arial" w:hAnsi="Arial" w:cs="Arial"/>
          <w:sz w:val="28"/>
          <w:szCs w:val="28"/>
        </w:rPr>
        <w:t xml:space="preserve">Kensington Palace is the birthplace of Queen Victoria and has been home to young royals for over 300 years. </w:t>
      </w:r>
    </w:p>
    <w:p w14:paraId="705084A3" w14:textId="77777777" w:rsidR="00052F46" w:rsidRPr="00706C7A" w:rsidRDefault="00052F46" w:rsidP="00E15ACC">
      <w:pPr>
        <w:spacing w:line="360" w:lineRule="auto"/>
        <w:rPr>
          <w:rFonts w:ascii="Arial" w:hAnsi="Arial" w:cs="Arial"/>
          <w:sz w:val="28"/>
          <w:szCs w:val="28"/>
        </w:rPr>
      </w:pPr>
      <w:r w:rsidRPr="00052F46">
        <w:rPr>
          <w:rFonts w:ascii="Arial" w:hAnsi="Arial" w:cs="Arial"/>
          <w:sz w:val="28"/>
          <w:szCs w:val="28"/>
        </w:rPr>
        <w:t xml:space="preserve">There are four permanent spaces to explore. These include the King's State Apartments, the Queen's State Apartments, Victoria: A Royal Childhood, and our gardens. </w:t>
      </w:r>
    </w:p>
    <w:p w14:paraId="23021272" w14:textId="77777777" w:rsidR="00052F46" w:rsidRPr="00706C7A" w:rsidRDefault="00052F46" w:rsidP="00E15ACC">
      <w:pPr>
        <w:spacing w:line="360" w:lineRule="auto"/>
        <w:rPr>
          <w:rFonts w:ascii="Arial" w:hAnsi="Arial" w:cs="Arial"/>
          <w:sz w:val="28"/>
          <w:szCs w:val="28"/>
        </w:rPr>
      </w:pPr>
      <w:r w:rsidRPr="00052F46">
        <w:rPr>
          <w:rFonts w:ascii="Arial" w:hAnsi="Arial" w:cs="Arial"/>
          <w:sz w:val="28"/>
          <w:szCs w:val="28"/>
        </w:rPr>
        <w:lastRenderedPageBreak/>
        <w:t xml:space="preserve">We also have a temporary exhibition every year during spring and summer. This is in a gallery with step-free access. </w:t>
      </w:r>
    </w:p>
    <w:p w14:paraId="5281268B" w14:textId="5BFD646A" w:rsidR="00052F46" w:rsidRPr="00052F46" w:rsidRDefault="00052F46" w:rsidP="00E15ACC">
      <w:pPr>
        <w:spacing w:line="360" w:lineRule="auto"/>
        <w:rPr>
          <w:rFonts w:ascii="Arial" w:hAnsi="Arial" w:cs="Arial"/>
          <w:sz w:val="28"/>
          <w:szCs w:val="28"/>
        </w:rPr>
      </w:pPr>
      <w:r w:rsidRPr="00052F46">
        <w:rPr>
          <w:rFonts w:ascii="Arial" w:hAnsi="Arial" w:cs="Arial"/>
          <w:sz w:val="28"/>
          <w:szCs w:val="28"/>
        </w:rPr>
        <w:t>All three floors are step-free via lift access. Each interior route contains multiple rooms.</w:t>
      </w:r>
    </w:p>
    <w:p w14:paraId="7F5DE5A0" w14:textId="77777777" w:rsidR="00052F46" w:rsidRPr="00706C7A" w:rsidRDefault="00052F46" w:rsidP="00E15ACC">
      <w:pPr>
        <w:spacing w:line="360" w:lineRule="auto"/>
        <w:rPr>
          <w:rFonts w:ascii="Arial" w:hAnsi="Arial" w:cs="Arial"/>
          <w:sz w:val="28"/>
          <w:szCs w:val="28"/>
        </w:rPr>
      </w:pPr>
      <w:r w:rsidRPr="00052F46">
        <w:rPr>
          <w:rFonts w:ascii="Arial" w:hAnsi="Arial" w:cs="Arial"/>
          <w:sz w:val="28"/>
          <w:szCs w:val="28"/>
        </w:rPr>
        <w:t xml:space="preserve">You will need a ticket to visit the palace. You can book on our website, or in person at our Ticket Office. The Ticket Office is in the left of the main entrance. This area is step-free. </w:t>
      </w:r>
    </w:p>
    <w:p w14:paraId="21B8EF56" w14:textId="77777777" w:rsidR="00052F46" w:rsidRPr="00706C7A" w:rsidRDefault="00052F46" w:rsidP="00E15ACC">
      <w:pPr>
        <w:spacing w:line="360" w:lineRule="auto"/>
        <w:rPr>
          <w:rFonts w:ascii="Arial" w:hAnsi="Arial" w:cs="Arial"/>
          <w:sz w:val="28"/>
          <w:szCs w:val="28"/>
        </w:rPr>
      </w:pPr>
      <w:r w:rsidRPr="00052F46">
        <w:rPr>
          <w:rFonts w:ascii="Arial" w:hAnsi="Arial" w:cs="Arial"/>
          <w:sz w:val="28"/>
          <w:szCs w:val="28"/>
        </w:rPr>
        <w:t xml:space="preserve">The quietest time to visit is between 1pm and 3pm. </w:t>
      </w:r>
    </w:p>
    <w:p w14:paraId="17B6F778" w14:textId="77777777" w:rsidR="00052F46" w:rsidRPr="00706C7A" w:rsidRDefault="00052F46" w:rsidP="00E15ACC">
      <w:pPr>
        <w:spacing w:line="360" w:lineRule="auto"/>
        <w:rPr>
          <w:rFonts w:ascii="Arial" w:hAnsi="Arial" w:cs="Arial"/>
          <w:sz w:val="28"/>
          <w:szCs w:val="28"/>
        </w:rPr>
      </w:pPr>
      <w:r w:rsidRPr="00052F46">
        <w:rPr>
          <w:rFonts w:ascii="Arial" w:hAnsi="Arial" w:cs="Arial"/>
          <w:sz w:val="28"/>
          <w:szCs w:val="28"/>
        </w:rPr>
        <w:t xml:space="preserve">We hold relaxed events focused on neurodivergent and disabled audiences. Please check our website for upcoming dates. </w:t>
      </w:r>
    </w:p>
    <w:p w14:paraId="3FB07272" w14:textId="4EC286B7" w:rsidR="00052F46" w:rsidRPr="00052F46" w:rsidRDefault="00052F46" w:rsidP="00E15ACC">
      <w:pPr>
        <w:spacing w:line="360" w:lineRule="auto"/>
        <w:rPr>
          <w:rFonts w:ascii="Arial" w:hAnsi="Arial" w:cs="Arial"/>
          <w:sz w:val="28"/>
          <w:szCs w:val="28"/>
        </w:rPr>
      </w:pPr>
      <w:r w:rsidRPr="00052F46">
        <w:rPr>
          <w:rFonts w:ascii="Arial" w:hAnsi="Arial" w:cs="Arial"/>
          <w:sz w:val="28"/>
          <w:szCs w:val="28"/>
        </w:rPr>
        <w:t>Carers or companions can get in free with a ticket holder. Details of which supporting documents to bring are on our website.</w:t>
      </w:r>
    </w:p>
    <w:p w14:paraId="01964AAB" w14:textId="77777777" w:rsidR="00052F46" w:rsidRPr="00706C7A" w:rsidRDefault="00052F46" w:rsidP="00E15ACC">
      <w:pPr>
        <w:spacing w:line="360" w:lineRule="auto"/>
        <w:rPr>
          <w:rFonts w:ascii="Arial" w:hAnsi="Arial" w:cs="Arial"/>
          <w:sz w:val="28"/>
          <w:szCs w:val="28"/>
        </w:rPr>
      </w:pPr>
      <w:r w:rsidRPr="00052F46">
        <w:rPr>
          <w:rFonts w:ascii="Arial" w:hAnsi="Arial" w:cs="Arial"/>
          <w:sz w:val="28"/>
          <w:szCs w:val="28"/>
        </w:rPr>
        <w:t xml:space="preserve">If you're a Historic Royal Palaces member, just show your membership card on arrival. You may also need to pre-book for select events. </w:t>
      </w:r>
    </w:p>
    <w:p w14:paraId="6F2351FC" w14:textId="61407A07" w:rsidR="00052F46" w:rsidRPr="00052F46" w:rsidRDefault="00052F46" w:rsidP="00E15ACC">
      <w:pPr>
        <w:spacing w:line="360" w:lineRule="auto"/>
        <w:rPr>
          <w:rFonts w:ascii="Arial" w:hAnsi="Arial" w:cs="Arial"/>
          <w:sz w:val="28"/>
          <w:szCs w:val="28"/>
        </w:rPr>
      </w:pPr>
      <w:r w:rsidRPr="00052F46">
        <w:rPr>
          <w:rFonts w:ascii="Arial" w:hAnsi="Arial" w:cs="Arial"/>
          <w:sz w:val="28"/>
          <w:szCs w:val="28"/>
        </w:rPr>
        <w:t>We recommend checking our website before your visit for our opening times. We may also close some parts of the palace on occasion. Details are available on our opening times webpage.</w:t>
      </w:r>
    </w:p>
    <w:p w14:paraId="12A21925" w14:textId="77777777" w:rsidR="00052F46" w:rsidRPr="00706C7A" w:rsidRDefault="00052F46" w:rsidP="00E15ACC">
      <w:pPr>
        <w:spacing w:line="360" w:lineRule="auto"/>
        <w:rPr>
          <w:rFonts w:ascii="Arial" w:hAnsi="Arial" w:cs="Arial"/>
          <w:sz w:val="28"/>
          <w:szCs w:val="28"/>
        </w:rPr>
      </w:pPr>
      <w:r w:rsidRPr="00052F46">
        <w:rPr>
          <w:rFonts w:ascii="Arial" w:hAnsi="Arial" w:cs="Arial"/>
          <w:sz w:val="28"/>
          <w:szCs w:val="28"/>
        </w:rPr>
        <w:t xml:space="preserve">Trained assistance dogs are welcome in the palace. This includes medical alert dogs. There is no cloakroom on site, so please leave large bags at home. </w:t>
      </w:r>
    </w:p>
    <w:p w14:paraId="1CF296B3" w14:textId="77777777" w:rsidR="00052F46" w:rsidRPr="00706C7A" w:rsidRDefault="00052F46" w:rsidP="00E15ACC">
      <w:pPr>
        <w:spacing w:line="360" w:lineRule="auto"/>
        <w:rPr>
          <w:rFonts w:ascii="Arial" w:hAnsi="Arial" w:cs="Arial"/>
          <w:sz w:val="28"/>
          <w:szCs w:val="28"/>
        </w:rPr>
      </w:pPr>
      <w:r w:rsidRPr="00052F46">
        <w:rPr>
          <w:rFonts w:ascii="Arial" w:hAnsi="Arial" w:cs="Arial"/>
          <w:sz w:val="28"/>
          <w:szCs w:val="28"/>
        </w:rPr>
        <w:t xml:space="preserve">If you would like to wear one, we recognise hidden disability schemes such as the Sunflower Lanyard. This will discreetly notify staff that you may need extra help, time or assistance. </w:t>
      </w:r>
    </w:p>
    <w:p w14:paraId="390D10D5" w14:textId="6DF8F734" w:rsidR="00052F46" w:rsidRPr="00052F46" w:rsidRDefault="00052F46" w:rsidP="00E15ACC">
      <w:pPr>
        <w:spacing w:line="360" w:lineRule="auto"/>
        <w:rPr>
          <w:rFonts w:ascii="Arial" w:hAnsi="Arial" w:cs="Arial"/>
          <w:sz w:val="28"/>
          <w:szCs w:val="28"/>
        </w:rPr>
      </w:pPr>
      <w:r w:rsidRPr="00052F46">
        <w:rPr>
          <w:rFonts w:ascii="Arial" w:hAnsi="Arial" w:cs="Arial"/>
          <w:sz w:val="28"/>
          <w:szCs w:val="28"/>
        </w:rPr>
        <w:t>We are also part of the Access Card scheme. These are optional and our staff are always on hand to help if you choose not to wear a signifier.</w:t>
      </w:r>
    </w:p>
    <w:p w14:paraId="7695440C" w14:textId="77777777" w:rsidR="00052F46" w:rsidRPr="00706C7A" w:rsidRDefault="00052F46" w:rsidP="00E15ACC">
      <w:pPr>
        <w:spacing w:line="360" w:lineRule="auto"/>
        <w:rPr>
          <w:rFonts w:ascii="Arial" w:hAnsi="Arial" w:cs="Arial"/>
          <w:sz w:val="28"/>
          <w:szCs w:val="28"/>
        </w:rPr>
      </w:pPr>
      <w:r w:rsidRPr="00052F46">
        <w:rPr>
          <w:rFonts w:ascii="Arial" w:hAnsi="Arial" w:cs="Arial"/>
          <w:sz w:val="28"/>
          <w:szCs w:val="28"/>
        </w:rPr>
        <w:lastRenderedPageBreak/>
        <w:t xml:space="preserve">We accept card or cash payments in the Ticket Office. You can also pay by card or cash in our shops and cafés. </w:t>
      </w:r>
    </w:p>
    <w:p w14:paraId="2BAFA2E2" w14:textId="77777777" w:rsidR="00052F46" w:rsidRPr="00706C7A" w:rsidRDefault="00052F46" w:rsidP="00E15ACC">
      <w:pPr>
        <w:spacing w:line="360" w:lineRule="auto"/>
        <w:rPr>
          <w:rFonts w:ascii="Arial" w:hAnsi="Arial" w:cs="Arial"/>
          <w:sz w:val="28"/>
          <w:szCs w:val="28"/>
        </w:rPr>
      </w:pPr>
      <w:r w:rsidRPr="00052F46">
        <w:rPr>
          <w:rFonts w:ascii="Arial" w:hAnsi="Arial" w:cs="Arial"/>
          <w:sz w:val="28"/>
          <w:szCs w:val="28"/>
        </w:rPr>
        <w:t xml:space="preserve">You can arrive by tube to Queensway or High Street Kensington stations. These stations are not step free. </w:t>
      </w:r>
    </w:p>
    <w:p w14:paraId="454B7E97" w14:textId="57607D31" w:rsidR="00052F46" w:rsidRPr="00052F46" w:rsidRDefault="00052F46" w:rsidP="00E15ACC">
      <w:pPr>
        <w:spacing w:line="360" w:lineRule="auto"/>
        <w:rPr>
          <w:rFonts w:ascii="Arial" w:hAnsi="Arial" w:cs="Arial"/>
          <w:sz w:val="28"/>
          <w:szCs w:val="28"/>
        </w:rPr>
      </w:pPr>
      <w:r w:rsidRPr="00052F46">
        <w:rPr>
          <w:rFonts w:ascii="Arial" w:hAnsi="Arial" w:cs="Arial"/>
          <w:sz w:val="28"/>
          <w:szCs w:val="28"/>
        </w:rPr>
        <w:t>You can arrive by bus at Kensington Palace stop on Kensington High Street. This stop is about five minutes’ walk from the palace entrance. Most buses are step-free.</w:t>
      </w:r>
    </w:p>
    <w:p w14:paraId="3E7D8B9D" w14:textId="77777777" w:rsidR="00052F46" w:rsidRPr="00706C7A" w:rsidRDefault="00052F46" w:rsidP="00E15ACC">
      <w:pPr>
        <w:spacing w:line="360" w:lineRule="auto"/>
        <w:rPr>
          <w:rFonts w:ascii="Arial" w:hAnsi="Arial" w:cs="Arial"/>
          <w:sz w:val="28"/>
          <w:szCs w:val="28"/>
        </w:rPr>
      </w:pPr>
      <w:r w:rsidRPr="00052F46">
        <w:rPr>
          <w:rFonts w:ascii="Arial" w:hAnsi="Arial" w:cs="Arial"/>
          <w:sz w:val="28"/>
          <w:szCs w:val="28"/>
        </w:rPr>
        <w:t xml:space="preserve">We have accessible parking on site, which must be booked in advance. Details on how to book are on the website. </w:t>
      </w:r>
    </w:p>
    <w:p w14:paraId="5186152D" w14:textId="77777777" w:rsidR="00052F46" w:rsidRPr="00706C7A" w:rsidRDefault="00052F46" w:rsidP="00E15ACC">
      <w:pPr>
        <w:spacing w:line="360" w:lineRule="auto"/>
        <w:rPr>
          <w:rFonts w:ascii="Arial" w:hAnsi="Arial" w:cs="Arial"/>
          <w:sz w:val="28"/>
          <w:szCs w:val="28"/>
        </w:rPr>
      </w:pPr>
      <w:r w:rsidRPr="00052F46">
        <w:rPr>
          <w:rFonts w:ascii="Arial" w:hAnsi="Arial" w:cs="Arial"/>
          <w:sz w:val="28"/>
          <w:szCs w:val="28"/>
        </w:rPr>
        <w:t xml:space="preserve">When you get to the palace, you might be asked to queue. If you are unable to queue, please ask a member of staff who will be happy to offer alternatives. </w:t>
      </w:r>
    </w:p>
    <w:p w14:paraId="7C443E12" w14:textId="7161D71B" w:rsidR="00052F46" w:rsidRPr="00052F46" w:rsidRDefault="00052F46" w:rsidP="00E15ACC">
      <w:pPr>
        <w:spacing w:line="360" w:lineRule="auto"/>
        <w:rPr>
          <w:rFonts w:ascii="Arial" w:hAnsi="Arial" w:cs="Arial"/>
          <w:sz w:val="28"/>
          <w:szCs w:val="28"/>
        </w:rPr>
      </w:pPr>
      <w:r w:rsidRPr="00052F46">
        <w:rPr>
          <w:rFonts w:ascii="Arial" w:hAnsi="Arial" w:cs="Arial"/>
          <w:sz w:val="28"/>
          <w:szCs w:val="28"/>
        </w:rPr>
        <w:t>When you get to the front of the queue, our staff will ask to check your tickets.</w:t>
      </w:r>
    </w:p>
    <w:p w14:paraId="07BFD320" w14:textId="77777777" w:rsidR="00052F46" w:rsidRPr="00706C7A" w:rsidRDefault="00052F46" w:rsidP="00E15ACC">
      <w:pPr>
        <w:spacing w:line="360" w:lineRule="auto"/>
        <w:rPr>
          <w:rFonts w:ascii="Arial" w:hAnsi="Arial" w:cs="Arial"/>
          <w:sz w:val="28"/>
          <w:szCs w:val="28"/>
        </w:rPr>
      </w:pPr>
      <w:r w:rsidRPr="00052F46">
        <w:rPr>
          <w:rFonts w:ascii="Arial" w:hAnsi="Arial" w:cs="Arial"/>
          <w:sz w:val="28"/>
          <w:szCs w:val="28"/>
        </w:rPr>
        <w:t xml:space="preserve">You can collect a palace map and access guide. These guides give you details about each palace area. You'll find information on toilets and other facilities. </w:t>
      </w:r>
    </w:p>
    <w:p w14:paraId="2C307388" w14:textId="77777777" w:rsidR="00052F46" w:rsidRPr="00706C7A" w:rsidRDefault="00052F46" w:rsidP="00E15ACC">
      <w:pPr>
        <w:spacing w:line="360" w:lineRule="auto"/>
        <w:rPr>
          <w:rFonts w:ascii="Arial" w:hAnsi="Arial" w:cs="Arial"/>
          <w:sz w:val="28"/>
          <w:szCs w:val="28"/>
        </w:rPr>
      </w:pPr>
      <w:r w:rsidRPr="00052F46">
        <w:rPr>
          <w:rFonts w:ascii="Arial" w:hAnsi="Arial" w:cs="Arial"/>
          <w:sz w:val="28"/>
          <w:szCs w:val="28"/>
        </w:rPr>
        <w:t xml:space="preserve">A variety of audio guides and British Sign Language digital guides are available. These are included in the price of a palace ticket. </w:t>
      </w:r>
    </w:p>
    <w:p w14:paraId="610E22DC" w14:textId="6513304A" w:rsidR="00052F46" w:rsidRPr="00052F46" w:rsidRDefault="00052F46" w:rsidP="00E15ACC">
      <w:pPr>
        <w:spacing w:line="360" w:lineRule="auto"/>
        <w:rPr>
          <w:rFonts w:ascii="Arial" w:hAnsi="Arial" w:cs="Arial"/>
          <w:sz w:val="28"/>
          <w:szCs w:val="28"/>
        </w:rPr>
      </w:pPr>
      <w:r w:rsidRPr="00052F46">
        <w:rPr>
          <w:rFonts w:ascii="Arial" w:hAnsi="Arial" w:cs="Arial"/>
          <w:sz w:val="28"/>
          <w:szCs w:val="28"/>
        </w:rPr>
        <w:t>You can also use one of our free wheelchairs or folding stools. Most are for indoor use only. These are available on a first-come, first-served basis. Please speak to our security liaison officer, or Palace Hosts in the Ticket Office who can help with this.</w:t>
      </w:r>
    </w:p>
    <w:p w14:paraId="2549E5B0" w14:textId="77777777" w:rsidR="00052F46" w:rsidRPr="00706C7A" w:rsidRDefault="00052F46" w:rsidP="00E15ACC">
      <w:pPr>
        <w:spacing w:line="360" w:lineRule="auto"/>
        <w:rPr>
          <w:rFonts w:ascii="Arial" w:hAnsi="Arial" w:cs="Arial"/>
          <w:sz w:val="28"/>
          <w:szCs w:val="28"/>
        </w:rPr>
      </w:pPr>
      <w:r w:rsidRPr="00052F46">
        <w:rPr>
          <w:rFonts w:ascii="Arial" w:hAnsi="Arial" w:cs="Arial"/>
          <w:sz w:val="28"/>
          <w:szCs w:val="28"/>
        </w:rPr>
        <w:t xml:space="preserve">We also have an external wheelchair that you can use in the gardens with staff assistance. </w:t>
      </w:r>
    </w:p>
    <w:p w14:paraId="765C4888" w14:textId="59CCEA6B" w:rsidR="00052F46" w:rsidRPr="00052F46" w:rsidRDefault="00052F46" w:rsidP="00E15ACC">
      <w:pPr>
        <w:spacing w:line="360" w:lineRule="auto"/>
        <w:rPr>
          <w:rFonts w:ascii="Arial" w:hAnsi="Arial" w:cs="Arial"/>
          <w:sz w:val="28"/>
          <w:szCs w:val="28"/>
        </w:rPr>
      </w:pPr>
      <w:r w:rsidRPr="00052F46">
        <w:rPr>
          <w:rFonts w:ascii="Arial" w:hAnsi="Arial" w:cs="Arial"/>
          <w:sz w:val="28"/>
          <w:szCs w:val="28"/>
        </w:rPr>
        <w:lastRenderedPageBreak/>
        <w:t>You can exit the palace or gardens as many times as you like within the same day and come back in. Just show your ticket to a Palace Host.</w:t>
      </w:r>
    </w:p>
    <w:p w14:paraId="7610DE59" w14:textId="77777777" w:rsidR="00052F46" w:rsidRPr="00706C7A" w:rsidRDefault="00052F46" w:rsidP="00E15ACC">
      <w:pPr>
        <w:spacing w:line="360" w:lineRule="auto"/>
        <w:rPr>
          <w:rFonts w:ascii="Arial" w:hAnsi="Arial" w:cs="Arial"/>
          <w:sz w:val="28"/>
          <w:szCs w:val="28"/>
        </w:rPr>
      </w:pPr>
      <w:r w:rsidRPr="00052F46">
        <w:rPr>
          <w:rFonts w:ascii="Arial" w:hAnsi="Arial" w:cs="Arial"/>
          <w:sz w:val="28"/>
          <w:szCs w:val="28"/>
        </w:rPr>
        <w:t xml:space="preserve">There are accessible toilets in Stone Hall, the Palace Café and the Orangery. All of these are step-free. Indoor seating is available in the Palace Café and Stone Hall. There is seating in all exhibitions. </w:t>
      </w:r>
    </w:p>
    <w:p w14:paraId="24983128" w14:textId="77777777" w:rsidR="00052F46" w:rsidRPr="00706C7A" w:rsidRDefault="00052F46" w:rsidP="00E15ACC">
      <w:pPr>
        <w:spacing w:line="360" w:lineRule="auto"/>
        <w:rPr>
          <w:rFonts w:ascii="Arial" w:hAnsi="Arial" w:cs="Arial"/>
          <w:sz w:val="28"/>
          <w:szCs w:val="28"/>
        </w:rPr>
      </w:pPr>
      <w:r w:rsidRPr="00052F46">
        <w:rPr>
          <w:rFonts w:ascii="Arial" w:hAnsi="Arial" w:cs="Arial"/>
          <w:sz w:val="28"/>
          <w:szCs w:val="28"/>
        </w:rPr>
        <w:t xml:space="preserve">Outdoor seating with back rests and arm rests is available in the gardens. </w:t>
      </w:r>
    </w:p>
    <w:p w14:paraId="4D5777DA" w14:textId="002EF5CC" w:rsidR="00052F46" w:rsidRPr="00052F46" w:rsidRDefault="00052F46" w:rsidP="00E15ACC">
      <w:pPr>
        <w:spacing w:line="360" w:lineRule="auto"/>
        <w:rPr>
          <w:rFonts w:ascii="Arial" w:hAnsi="Arial" w:cs="Arial"/>
          <w:sz w:val="28"/>
          <w:szCs w:val="28"/>
        </w:rPr>
      </w:pPr>
      <w:r w:rsidRPr="00052F46">
        <w:rPr>
          <w:rFonts w:ascii="Arial" w:hAnsi="Arial" w:cs="Arial"/>
          <w:sz w:val="28"/>
          <w:szCs w:val="28"/>
        </w:rPr>
        <w:t>Most areas of the gardens are flat, but there are steep slopes and uneven surfaces in some areas. Most pathways are smooth tarmac.</w:t>
      </w:r>
    </w:p>
    <w:p w14:paraId="2F9DB625" w14:textId="2106171C" w:rsidR="00052F46" w:rsidRPr="00052F46" w:rsidRDefault="00052F46" w:rsidP="00E15ACC">
      <w:pPr>
        <w:spacing w:line="360" w:lineRule="auto"/>
        <w:rPr>
          <w:rFonts w:ascii="Arial" w:hAnsi="Arial" w:cs="Arial"/>
          <w:sz w:val="28"/>
          <w:szCs w:val="28"/>
        </w:rPr>
      </w:pPr>
      <w:r w:rsidRPr="00052F46">
        <w:rPr>
          <w:rFonts w:ascii="Arial" w:hAnsi="Arial" w:cs="Arial"/>
          <w:sz w:val="28"/>
          <w:szCs w:val="28"/>
        </w:rPr>
        <w:t>There is a café and a restaurant on site. Both are step-free. The Palace Café is by the entrance.</w:t>
      </w:r>
      <w:r w:rsidRPr="00706C7A">
        <w:rPr>
          <w:rFonts w:ascii="Arial" w:hAnsi="Arial" w:cs="Arial"/>
          <w:sz w:val="28"/>
          <w:szCs w:val="28"/>
        </w:rPr>
        <w:t xml:space="preserve"> </w:t>
      </w:r>
      <w:r w:rsidRPr="00052F46">
        <w:rPr>
          <w:rFonts w:ascii="Arial" w:hAnsi="Arial" w:cs="Arial"/>
          <w:sz w:val="28"/>
          <w:szCs w:val="28"/>
        </w:rPr>
        <w:t>If you order a hot drink in our café, you may be asked to wait while it is prepared. The Orangery restaurant is in the gardens.</w:t>
      </w:r>
    </w:p>
    <w:p w14:paraId="0C9BDD58" w14:textId="77777777" w:rsidR="00052F46" w:rsidRPr="00706C7A" w:rsidRDefault="00052F46" w:rsidP="00E15ACC">
      <w:pPr>
        <w:spacing w:line="360" w:lineRule="auto"/>
        <w:rPr>
          <w:rFonts w:ascii="Arial" w:hAnsi="Arial" w:cs="Arial"/>
          <w:sz w:val="28"/>
          <w:szCs w:val="28"/>
        </w:rPr>
      </w:pPr>
      <w:r w:rsidRPr="00052F46">
        <w:rPr>
          <w:rFonts w:ascii="Arial" w:hAnsi="Arial" w:cs="Arial"/>
          <w:sz w:val="28"/>
          <w:szCs w:val="28"/>
        </w:rPr>
        <w:t xml:space="preserve">There is a shop on site selling souvenirs, plus a wide range of books, toys and gifts. We also have an online shop selling a wide range of souvenirs and gifts. </w:t>
      </w:r>
    </w:p>
    <w:p w14:paraId="284AC85D" w14:textId="77777777" w:rsidR="00052F46" w:rsidRPr="00706C7A" w:rsidRDefault="00052F46" w:rsidP="00E15ACC">
      <w:pPr>
        <w:spacing w:line="360" w:lineRule="auto"/>
        <w:rPr>
          <w:rFonts w:ascii="Arial" w:hAnsi="Arial" w:cs="Arial"/>
          <w:sz w:val="28"/>
          <w:szCs w:val="28"/>
        </w:rPr>
      </w:pPr>
      <w:r w:rsidRPr="00052F46">
        <w:rPr>
          <w:rFonts w:ascii="Arial" w:hAnsi="Arial" w:cs="Arial"/>
          <w:sz w:val="28"/>
          <w:szCs w:val="28"/>
        </w:rPr>
        <w:t xml:space="preserve">On your way around the palace, you will go from light to dark spaces. You may see some people taking pictures. Some rooms are smaller and can get busy at peak times. </w:t>
      </w:r>
    </w:p>
    <w:p w14:paraId="102B2E17" w14:textId="77777777" w:rsidR="00052F46" w:rsidRPr="00706C7A" w:rsidRDefault="00052F46" w:rsidP="00E15ACC">
      <w:pPr>
        <w:spacing w:line="360" w:lineRule="auto"/>
        <w:rPr>
          <w:rFonts w:ascii="Arial" w:hAnsi="Arial" w:cs="Arial"/>
          <w:sz w:val="28"/>
          <w:szCs w:val="28"/>
        </w:rPr>
      </w:pPr>
      <w:r w:rsidRPr="00052F46">
        <w:rPr>
          <w:rFonts w:ascii="Arial" w:hAnsi="Arial" w:cs="Arial"/>
          <w:sz w:val="28"/>
          <w:szCs w:val="28"/>
        </w:rPr>
        <w:t xml:space="preserve">In the rooms, there is text on the walls to describe the objects and paintings on display. </w:t>
      </w:r>
    </w:p>
    <w:p w14:paraId="7BFE30D9" w14:textId="61A4F3D5" w:rsidR="00052F46" w:rsidRPr="00706C7A" w:rsidRDefault="00052F46" w:rsidP="00E15ACC">
      <w:pPr>
        <w:spacing w:line="360" w:lineRule="auto"/>
        <w:rPr>
          <w:rFonts w:ascii="Arial" w:hAnsi="Arial" w:cs="Arial"/>
          <w:sz w:val="28"/>
          <w:szCs w:val="28"/>
        </w:rPr>
      </w:pPr>
      <w:r w:rsidRPr="00052F46">
        <w:rPr>
          <w:rFonts w:ascii="Arial" w:hAnsi="Arial" w:cs="Arial"/>
          <w:sz w:val="28"/>
          <w:szCs w:val="28"/>
        </w:rPr>
        <w:t xml:space="preserve">There may be barriers between you and the exhibits. </w:t>
      </w:r>
    </w:p>
    <w:p w14:paraId="50617C03" w14:textId="57F563B0" w:rsidR="00052F46" w:rsidRPr="00052F46" w:rsidRDefault="00052F46" w:rsidP="00E15ACC">
      <w:pPr>
        <w:spacing w:line="360" w:lineRule="auto"/>
        <w:rPr>
          <w:rFonts w:ascii="Arial" w:hAnsi="Arial" w:cs="Arial"/>
          <w:sz w:val="28"/>
          <w:szCs w:val="28"/>
        </w:rPr>
      </w:pPr>
      <w:r w:rsidRPr="00052F46">
        <w:rPr>
          <w:rFonts w:ascii="Arial" w:hAnsi="Arial" w:cs="Arial"/>
          <w:sz w:val="28"/>
          <w:szCs w:val="28"/>
        </w:rPr>
        <w:t>Some areas include music, sound effects and projections.</w:t>
      </w:r>
    </w:p>
    <w:p w14:paraId="39C1736C" w14:textId="77777777" w:rsidR="00052F46" w:rsidRPr="00706C7A" w:rsidRDefault="00052F46" w:rsidP="00E15ACC">
      <w:pPr>
        <w:spacing w:line="360" w:lineRule="auto"/>
        <w:rPr>
          <w:rFonts w:ascii="Arial" w:hAnsi="Arial" w:cs="Arial"/>
          <w:sz w:val="28"/>
          <w:szCs w:val="28"/>
        </w:rPr>
      </w:pPr>
      <w:r w:rsidRPr="00052F46">
        <w:rPr>
          <w:rFonts w:ascii="Arial" w:hAnsi="Arial" w:cs="Arial"/>
          <w:sz w:val="28"/>
          <w:szCs w:val="28"/>
        </w:rPr>
        <w:t xml:space="preserve">You can find lots of information for your visit on our website, including maps of the palace and access guides to download. </w:t>
      </w:r>
    </w:p>
    <w:p w14:paraId="46DF5F5F" w14:textId="6393D78F" w:rsidR="00052F46" w:rsidRPr="00052F46" w:rsidRDefault="00052F46" w:rsidP="00E15ACC">
      <w:pPr>
        <w:spacing w:line="360" w:lineRule="auto"/>
        <w:rPr>
          <w:rFonts w:ascii="Arial" w:hAnsi="Arial" w:cs="Arial"/>
          <w:sz w:val="28"/>
          <w:szCs w:val="28"/>
        </w:rPr>
      </w:pPr>
      <w:r w:rsidRPr="00052F46">
        <w:rPr>
          <w:rFonts w:ascii="Arial" w:hAnsi="Arial" w:cs="Arial"/>
          <w:sz w:val="28"/>
          <w:szCs w:val="28"/>
        </w:rPr>
        <w:lastRenderedPageBreak/>
        <w:t>Do get in touch if you have any questions. We're happy to help, and hope you enjoy your visit to Kensington Palace.</w:t>
      </w:r>
    </w:p>
    <w:p w14:paraId="7600BA98" w14:textId="77777777" w:rsidR="00D2609A" w:rsidRPr="00706C7A" w:rsidRDefault="00D2609A" w:rsidP="00E15ACC">
      <w:pPr>
        <w:spacing w:line="360" w:lineRule="auto"/>
        <w:rPr>
          <w:rFonts w:ascii="Arial" w:hAnsi="Arial" w:cs="Arial"/>
          <w:sz w:val="28"/>
          <w:szCs w:val="28"/>
        </w:rPr>
      </w:pPr>
    </w:p>
    <w:sectPr w:rsidR="00D2609A" w:rsidRPr="00706C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98"/>
    <w:rsid w:val="00033C98"/>
    <w:rsid w:val="00052F46"/>
    <w:rsid w:val="00461213"/>
    <w:rsid w:val="00513730"/>
    <w:rsid w:val="005F7814"/>
    <w:rsid w:val="006D319B"/>
    <w:rsid w:val="00706C7A"/>
    <w:rsid w:val="008667FD"/>
    <w:rsid w:val="00C62E0A"/>
    <w:rsid w:val="00D2609A"/>
    <w:rsid w:val="00E15ACC"/>
    <w:rsid w:val="00F95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EF8B7"/>
  <w15:chartTrackingRefBased/>
  <w15:docId w15:val="{69729A1F-D285-456C-9608-B0908692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E15ACC"/>
    <w:pPr>
      <w:outlineLvl w:val="0"/>
    </w:pPr>
  </w:style>
  <w:style w:type="paragraph" w:styleId="Heading2">
    <w:name w:val="heading 2"/>
    <w:basedOn w:val="Normal"/>
    <w:next w:val="Normal"/>
    <w:link w:val="Heading2Char"/>
    <w:uiPriority w:val="9"/>
    <w:unhideWhenUsed/>
    <w:qFormat/>
    <w:rsid w:val="00E15ACC"/>
    <w:pPr>
      <w:outlineLvl w:val="1"/>
    </w:pPr>
    <w:rPr>
      <w:rFonts w:ascii="Arial" w:hAnsi="Arial" w:cs="Arial"/>
      <w:b/>
      <w:bCs/>
      <w:u w:val="single"/>
    </w:rPr>
  </w:style>
  <w:style w:type="paragraph" w:styleId="Heading3">
    <w:name w:val="heading 3"/>
    <w:basedOn w:val="Normal"/>
    <w:next w:val="Normal"/>
    <w:link w:val="Heading3Char"/>
    <w:uiPriority w:val="9"/>
    <w:semiHidden/>
    <w:unhideWhenUsed/>
    <w:qFormat/>
    <w:rsid w:val="00033C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ACC"/>
    <w:rPr>
      <w:rFonts w:ascii="Arial" w:hAnsi="Arial" w:cs="Arial"/>
      <w:b/>
      <w:bCs/>
      <w:u w:val="single"/>
    </w:rPr>
  </w:style>
  <w:style w:type="character" w:customStyle="1" w:styleId="Heading2Char">
    <w:name w:val="Heading 2 Char"/>
    <w:basedOn w:val="DefaultParagraphFont"/>
    <w:link w:val="Heading2"/>
    <w:uiPriority w:val="9"/>
    <w:rsid w:val="00E15ACC"/>
    <w:rPr>
      <w:rFonts w:ascii="Arial" w:hAnsi="Arial" w:cs="Arial"/>
      <w:b/>
      <w:bCs/>
      <w:u w:val="single"/>
    </w:rPr>
  </w:style>
  <w:style w:type="character" w:customStyle="1" w:styleId="Heading3Char">
    <w:name w:val="Heading 3 Char"/>
    <w:basedOn w:val="DefaultParagraphFont"/>
    <w:link w:val="Heading3"/>
    <w:uiPriority w:val="9"/>
    <w:semiHidden/>
    <w:rsid w:val="00033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C98"/>
    <w:rPr>
      <w:rFonts w:eastAsiaTheme="majorEastAsia" w:cstheme="majorBidi"/>
      <w:color w:val="272727" w:themeColor="text1" w:themeTint="D8"/>
    </w:rPr>
  </w:style>
  <w:style w:type="paragraph" w:styleId="Title">
    <w:name w:val="Title"/>
    <w:basedOn w:val="Normal"/>
    <w:next w:val="Normal"/>
    <w:link w:val="TitleChar"/>
    <w:uiPriority w:val="10"/>
    <w:qFormat/>
    <w:rsid w:val="00E15ACC"/>
    <w:pPr>
      <w:jc w:val="center"/>
    </w:pPr>
    <w:rPr>
      <w:rFonts w:ascii="Arial" w:hAnsi="Arial" w:cs="Arial"/>
      <w:b/>
      <w:bCs/>
      <w:u w:val="single"/>
    </w:rPr>
  </w:style>
  <w:style w:type="character" w:customStyle="1" w:styleId="TitleChar">
    <w:name w:val="Title Char"/>
    <w:basedOn w:val="DefaultParagraphFont"/>
    <w:link w:val="Title"/>
    <w:uiPriority w:val="10"/>
    <w:rsid w:val="00E15ACC"/>
    <w:rPr>
      <w:rFonts w:ascii="Arial" w:hAnsi="Arial" w:cs="Arial"/>
      <w:b/>
      <w:bCs/>
      <w:u w:val="single"/>
    </w:rPr>
  </w:style>
  <w:style w:type="paragraph" w:styleId="Subtitle">
    <w:name w:val="Subtitle"/>
    <w:basedOn w:val="Normal"/>
    <w:next w:val="Normal"/>
    <w:link w:val="SubtitleChar"/>
    <w:uiPriority w:val="11"/>
    <w:qFormat/>
    <w:rsid w:val="00033C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C98"/>
    <w:pPr>
      <w:spacing w:before="160"/>
      <w:jc w:val="center"/>
    </w:pPr>
    <w:rPr>
      <w:i/>
      <w:iCs/>
      <w:color w:val="404040" w:themeColor="text1" w:themeTint="BF"/>
    </w:rPr>
  </w:style>
  <w:style w:type="character" w:customStyle="1" w:styleId="QuoteChar">
    <w:name w:val="Quote Char"/>
    <w:basedOn w:val="DefaultParagraphFont"/>
    <w:link w:val="Quote"/>
    <w:uiPriority w:val="29"/>
    <w:rsid w:val="00033C98"/>
    <w:rPr>
      <w:i/>
      <w:iCs/>
      <w:color w:val="404040" w:themeColor="text1" w:themeTint="BF"/>
    </w:rPr>
  </w:style>
  <w:style w:type="paragraph" w:styleId="ListParagraph">
    <w:name w:val="List Paragraph"/>
    <w:basedOn w:val="Normal"/>
    <w:uiPriority w:val="34"/>
    <w:qFormat/>
    <w:rsid w:val="00033C98"/>
    <w:pPr>
      <w:ind w:left="720"/>
      <w:contextualSpacing/>
    </w:pPr>
  </w:style>
  <w:style w:type="character" w:styleId="IntenseEmphasis">
    <w:name w:val="Intense Emphasis"/>
    <w:basedOn w:val="DefaultParagraphFont"/>
    <w:uiPriority w:val="21"/>
    <w:qFormat/>
    <w:rsid w:val="00033C98"/>
    <w:rPr>
      <w:i/>
      <w:iCs/>
      <w:color w:val="0F4761" w:themeColor="accent1" w:themeShade="BF"/>
    </w:rPr>
  </w:style>
  <w:style w:type="paragraph" w:styleId="IntenseQuote">
    <w:name w:val="Intense Quote"/>
    <w:basedOn w:val="Normal"/>
    <w:next w:val="Normal"/>
    <w:link w:val="IntenseQuoteChar"/>
    <w:uiPriority w:val="30"/>
    <w:qFormat/>
    <w:rsid w:val="00033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C98"/>
    <w:rPr>
      <w:i/>
      <w:iCs/>
      <w:color w:val="0F4761" w:themeColor="accent1" w:themeShade="BF"/>
    </w:rPr>
  </w:style>
  <w:style w:type="character" w:styleId="IntenseReference">
    <w:name w:val="Intense Reference"/>
    <w:basedOn w:val="DefaultParagraphFont"/>
    <w:uiPriority w:val="32"/>
    <w:qFormat/>
    <w:rsid w:val="00033C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4399">
      <w:bodyDiv w:val="1"/>
      <w:marLeft w:val="0"/>
      <w:marRight w:val="0"/>
      <w:marTop w:val="0"/>
      <w:marBottom w:val="0"/>
      <w:divBdr>
        <w:top w:val="none" w:sz="0" w:space="0" w:color="auto"/>
        <w:left w:val="none" w:sz="0" w:space="0" w:color="auto"/>
        <w:bottom w:val="none" w:sz="0" w:space="0" w:color="auto"/>
        <w:right w:val="none" w:sz="0" w:space="0" w:color="auto"/>
      </w:divBdr>
      <w:divsChild>
        <w:div w:id="479271499">
          <w:marLeft w:val="0"/>
          <w:marRight w:val="0"/>
          <w:marTop w:val="0"/>
          <w:marBottom w:val="0"/>
          <w:divBdr>
            <w:top w:val="none" w:sz="0" w:space="0" w:color="auto"/>
            <w:left w:val="none" w:sz="0" w:space="0" w:color="auto"/>
            <w:bottom w:val="none" w:sz="0" w:space="0" w:color="auto"/>
            <w:right w:val="none" w:sz="0" w:space="0" w:color="auto"/>
          </w:divBdr>
        </w:div>
        <w:div w:id="954289114">
          <w:marLeft w:val="0"/>
          <w:marRight w:val="0"/>
          <w:marTop w:val="0"/>
          <w:marBottom w:val="0"/>
          <w:divBdr>
            <w:top w:val="none" w:sz="0" w:space="0" w:color="auto"/>
            <w:left w:val="none" w:sz="0" w:space="0" w:color="auto"/>
            <w:bottom w:val="none" w:sz="0" w:space="0" w:color="auto"/>
            <w:right w:val="none" w:sz="0" w:space="0" w:color="auto"/>
          </w:divBdr>
        </w:div>
        <w:div w:id="225379966">
          <w:marLeft w:val="0"/>
          <w:marRight w:val="0"/>
          <w:marTop w:val="0"/>
          <w:marBottom w:val="0"/>
          <w:divBdr>
            <w:top w:val="none" w:sz="0" w:space="0" w:color="auto"/>
            <w:left w:val="none" w:sz="0" w:space="0" w:color="auto"/>
            <w:bottom w:val="none" w:sz="0" w:space="0" w:color="auto"/>
            <w:right w:val="none" w:sz="0" w:space="0" w:color="auto"/>
          </w:divBdr>
        </w:div>
        <w:div w:id="606818027">
          <w:marLeft w:val="0"/>
          <w:marRight w:val="0"/>
          <w:marTop w:val="0"/>
          <w:marBottom w:val="0"/>
          <w:divBdr>
            <w:top w:val="none" w:sz="0" w:space="0" w:color="auto"/>
            <w:left w:val="none" w:sz="0" w:space="0" w:color="auto"/>
            <w:bottom w:val="none" w:sz="0" w:space="0" w:color="auto"/>
            <w:right w:val="none" w:sz="0" w:space="0" w:color="auto"/>
          </w:divBdr>
        </w:div>
        <w:div w:id="680206280">
          <w:marLeft w:val="0"/>
          <w:marRight w:val="0"/>
          <w:marTop w:val="0"/>
          <w:marBottom w:val="0"/>
          <w:divBdr>
            <w:top w:val="none" w:sz="0" w:space="0" w:color="auto"/>
            <w:left w:val="none" w:sz="0" w:space="0" w:color="auto"/>
            <w:bottom w:val="none" w:sz="0" w:space="0" w:color="auto"/>
            <w:right w:val="none" w:sz="0" w:space="0" w:color="auto"/>
          </w:divBdr>
        </w:div>
        <w:div w:id="1082605730">
          <w:marLeft w:val="0"/>
          <w:marRight w:val="0"/>
          <w:marTop w:val="0"/>
          <w:marBottom w:val="0"/>
          <w:divBdr>
            <w:top w:val="none" w:sz="0" w:space="0" w:color="auto"/>
            <w:left w:val="none" w:sz="0" w:space="0" w:color="auto"/>
            <w:bottom w:val="none" w:sz="0" w:space="0" w:color="auto"/>
            <w:right w:val="none" w:sz="0" w:space="0" w:color="auto"/>
          </w:divBdr>
        </w:div>
        <w:div w:id="424231817">
          <w:marLeft w:val="0"/>
          <w:marRight w:val="0"/>
          <w:marTop w:val="0"/>
          <w:marBottom w:val="0"/>
          <w:divBdr>
            <w:top w:val="none" w:sz="0" w:space="0" w:color="auto"/>
            <w:left w:val="none" w:sz="0" w:space="0" w:color="auto"/>
            <w:bottom w:val="none" w:sz="0" w:space="0" w:color="auto"/>
            <w:right w:val="none" w:sz="0" w:space="0" w:color="auto"/>
          </w:divBdr>
        </w:div>
      </w:divsChild>
    </w:div>
    <w:div w:id="512913323">
      <w:bodyDiv w:val="1"/>
      <w:marLeft w:val="0"/>
      <w:marRight w:val="0"/>
      <w:marTop w:val="0"/>
      <w:marBottom w:val="0"/>
      <w:divBdr>
        <w:top w:val="none" w:sz="0" w:space="0" w:color="auto"/>
        <w:left w:val="none" w:sz="0" w:space="0" w:color="auto"/>
        <w:bottom w:val="none" w:sz="0" w:space="0" w:color="auto"/>
        <w:right w:val="none" w:sz="0" w:space="0" w:color="auto"/>
      </w:divBdr>
      <w:divsChild>
        <w:div w:id="1202206738">
          <w:marLeft w:val="0"/>
          <w:marRight w:val="0"/>
          <w:marTop w:val="0"/>
          <w:marBottom w:val="0"/>
          <w:divBdr>
            <w:top w:val="none" w:sz="0" w:space="0" w:color="auto"/>
            <w:left w:val="none" w:sz="0" w:space="0" w:color="auto"/>
            <w:bottom w:val="none" w:sz="0" w:space="0" w:color="auto"/>
            <w:right w:val="none" w:sz="0" w:space="0" w:color="auto"/>
          </w:divBdr>
        </w:div>
      </w:divsChild>
    </w:div>
    <w:div w:id="1723483770">
      <w:bodyDiv w:val="1"/>
      <w:marLeft w:val="0"/>
      <w:marRight w:val="0"/>
      <w:marTop w:val="0"/>
      <w:marBottom w:val="0"/>
      <w:divBdr>
        <w:top w:val="none" w:sz="0" w:space="0" w:color="auto"/>
        <w:left w:val="none" w:sz="0" w:space="0" w:color="auto"/>
        <w:bottom w:val="none" w:sz="0" w:space="0" w:color="auto"/>
        <w:right w:val="none" w:sz="0" w:space="0" w:color="auto"/>
      </w:divBdr>
      <w:divsChild>
        <w:div w:id="1652559719">
          <w:marLeft w:val="0"/>
          <w:marRight w:val="0"/>
          <w:marTop w:val="0"/>
          <w:marBottom w:val="0"/>
          <w:divBdr>
            <w:top w:val="none" w:sz="0" w:space="0" w:color="auto"/>
            <w:left w:val="none" w:sz="0" w:space="0" w:color="auto"/>
            <w:bottom w:val="none" w:sz="0" w:space="0" w:color="auto"/>
            <w:right w:val="none" w:sz="0" w:space="0" w:color="auto"/>
          </w:divBdr>
        </w:div>
      </w:divsChild>
    </w:div>
    <w:div w:id="1977681257">
      <w:bodyDiv w:val="1"/>
      <w:marLeft w:val="0"/>
      <w:marRight w:val="0"/>
      <w:marTop w:val="0"/>
      <w:marBottom w:val="0"/>
      <w:divBdr>
        <w:top w:val="none" w:sz="0" w:space="0" w:color="auto"/>
        <w:left w:val="none" w:sz="0" w:space="0" w:color="auto"/>
        <w:bottom w:val="none" w:sz="0" w:space="0" w:color="auto"/>
        <w:right w:val="none" w:sz="0" w:space="0" w:color="auto"/>
      </w:divBdr>
      <w:divsChild>
        <w:div w:id="1340623288">
          <w:marLeft w:val="0"/>
          <w:marRight w:val="0"/>
          <w:marTop w:val="0"/>
          <w:marBottom w:val="0"/>
          <w:divBdr>
            <w:top w:val="none" w:sz="0" w:space="0" w:color="auto"/>
            <w:left w:val="none" w:sz="0" w:space="0" w:color="auto"/>
            <w:bottom w:val="none" w:sz="0" w:space="0" w:color="auto"/>
            <w:right w:val="none" w:sz="0" w:space="0" w:color="auto"/>
          </w:divBdr>
        </w:div>
        <w:div w:id="949971949">
          <w:marLeft w:val="0"/>
          <w:marRight w:val="0"/>
          <w:marTop w:val="0"/>
          <w:marBottom w:val="0"/>
          <w:divBdr>
            <w:top w:val="none" w:sz="0" w:space="0" w:color="auto"/>
            <w:left w:val="none" w:sz="0" w:space="0" w:color="auto"/>
            <w:bottom w:val="none" w:sz="0" w:space="0" w:color="auto"/>
            <w:right w:val="none" w:sz="0" w:space="0" w:color="auto"/>
          </w:divBdr>
        </w:div>
        <w:div w:id="457338742">
          <w:marLeft w:val="0"/>
          <w:marRight w:val="0"/>
          <w:marTop w:val="0"/>
          <w:marBottom w:val="0"/>
          <w:divBdr>
            <w:top w:val="none" w:sz="0" w:space="0" w:color="auto"/>
            <w:left w:val="none" w:sz="0" w:space="0" w:color="auto"/>
            <w:bottom w:val="none" w:sz="0" w:space="0" w:color="auto"/>
            <w:right w:val="none" w:sz="0" w:space="0" w:color="auto"/>
          </w:divBdr>
        </w:div>
        <w:div w:id="1042754558">
          <w:marLeft w:val="0"/>
          <w:marRight w:val="0"/>
          <w:marTop w:val="0"/>
          <w:marBottom w:val="0"/>
          <w:divBdr>
            <w:top w:val="none" w:sz="0" w:space="0" w:color="auto"/>
            <w:left w:val="none" w:sz="0" w:space="0" w:color="auto"/>
            <w:bottom w:val="none" w:sz="0" w:space="0" w:color="auto"/>
            <w:right w:val="none" w:sz="0" w:space="0" w:color="auto"/>
          </w:divBdr>
        </w:div>
        <w:div w:id="1366563904">
          <w:marLeft w:val="0"/>
          <w:marRight w:val="0"/>
          <w:marTop w:val="0"/>
          <w:marBottom w:val="0"/>
          <w:divBdr>
            <w:top w:val="none" w:sz="0" w:space="0" w:color="auto"/>
            <w:left w:val="none" w:sz="0" w:space="0" w:color="auto"/>
            <w:bottom w:val="none" w:sz="0" w:space="0" w:color="auto"/>
            <w:right w:val="none" w:sz="0" w:space="0" w:color="auto"/>
          </w:divBdr>
        </w:div>
        <w:div w:id="1288777749">
          <w:marLeft w:val="0"/>
          <w:marRight w:val="0"/>
          <w:marTop w:val="0"/>
          <w:marBottom w:val="0"/>
          <w:divBdr>
            <w:top w:val="none" w:sz="0" w:space="0" w:color="auto"/>
            <w:left w:val="none" w:sz="0" w:space="0" w:color="auto"/>
            <w:bottom w:val="none" w:sz="0" w:space="0" w:color="auto"/>
            <w:right w:val="none" w:sz="0" w:space="0" w:color="auto"/>
          </w:divBdr>
        </w:div>
        <w:div w:id="999119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4b8b03b-0216-4e80-953c-0655d2b13321}" enabled="0" method="" siteId="{84b8b03b-0216-4e80-953c-0655d2b13321}" removed="1"/>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1019</Words>
  <Characters>4659</Characters>
  <Application>Microsoft Office Word</Application>
  <DocSecurity>0</DocSecurity>
  <Lines>77</Lines>
  <Paragraphs>19</Paragraphs>
  <ScaleCrop>false</ScaleCrop>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Gunnell</dc:creator>
  <cp:keywords/>
  <dc:description/>
  <cp:lastModifiedBy>Charlotte Gunnell</cp:lastModifiedBy>
  <cp:revision>9</cp:revision>
  <dcterms:created xsi:type="dcterms:W3CDTF">2025-11-05T11:26:00Z</dcterms:created>
  <dcterms:modified xsi:type="dcterms:W3CDTF">2025-11-05T11:36:00Z</dcterms:modified>
</cp:coreProperties>
</file>