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6788" w:rsidR="008B6788" w:rsidP="508328C4" w:rsidRDefault="009A60D7" w14:paraId="452EACFD" w14:textId="4FED4711">
      <w:pPr>
        <w:pStyle w:val="BodyCopy"/>
        <w:rPr>
          <w:b w:val="1"/>
          <w:bCs w:val="1"/>
        </w:rPr>
      </w:pPr>
      <w:r w:rsidRPr="7C0CB485" w:rsidR="008B6788">
        <w:rPr>
          <w:b w:val="1"/>
          <w:bCs w:val="1"/>
        </w:rPr>
        <w:t xml:space="preserve">Guidance </w:t>
      </w:r>
      <w:r w:rsidRPr="7C0CB485" w:rsidR="3EDD7658">
        <w:rPr>
          <w:b w:val="1"/>
          <w:bCs w:val="1"/>
        </w:rPr>
        <w:t xml:space="preserve">and Inventory </w:t>
      </w:r>
      <w:r w:rsidRPr="7C0CB485" w:rsidR="008B6788">
        <w:rPr>
          <w:b w:val="1"/>
          <w:bCs w:val="1"/>
        </w:rPr>
        <w:t xml:space="preserve">for </w:t>
      </w:r>
      <w:r w:rsidRPr="7C0CB485" w:rsidR="62791ED6">
        <w:rPr>
          <w:b w:val="1"/>
          <w:bCs w:val="1"/>
        </w:rPr>
        <w:t>Sensory Storytelling Kit</w:t>
      </w:r>
    </w:p>
    <w:p w:rsidR="0F78E781" w:rsidP="318231EE" w:rsidRDefault="0F78E781" w14:paraId="42DD58B3" w14:textId="773DB3B1">
      <w:pPr>
        <w:pStyle w:val="BodyCopy"/>
        <w:rPr>
          <w:b w:val="1"/>
          <w:bCs w:val="1"/>
        </w:rPr>
      </w:pPr>
      <w:r w:rsidRPr="7C0CB485" w:rsidR="0F78E781">
        <w:rPr>
          <w:b w:val="1"/>
          <w:bCs w:val="1"/>
        </w:rPr>
        <w:t>Guidance</w:t>
      </w:r>
    </w:p>
    <w:p w:rsidR="00B10CBB" w:rsidP="7F516038" w:rsidRDefault="2EEF6432" w14:paraId="397F8898" w14:textId="64D9FD93">
      <w:pPr>
        <w:pStyle w:val="BodyCopy"/>
      </w:pPr>
      <w:r w:rsidR="2EEF6432">
        <w:rPr/>
        <w:t>Historic Royal Palaces (HRP) is delighted to introduce the new</w:t>
      </w:r>
      <w:r w:rsidR="008B6788">
        <w:rPr/>
        <w:t xml:space="preserve"> </w:t>
      </w:r>
      <w:r w:rsidR="2BB0831C">
        <w:rPr/>
        <w:t>Sensory S</w:t>
      </w:r>
      <w:r w:rsidR="003B6671">
        <w:rPr/>
        <w:t xml:space="preserve">torytelling </w:t>
      </w:r>
      <w:r w:rsidR="4DA90559">
        <w:rPr/>
        <w:t>K</w:t>
      </w:r>
      <w:r w:rsidR="003B6671">
        <w:rPr/>
        <w:t>it</w:t>
      </w:r>
      <w:r w:rsidR="02725346">
        <w:rPr/>
        <w:t xml:space="preserve">, which </w:t>
      </w:r>
      <w:r w:rsidR="008B6788">
        <w:rPr/>
        <w:t xml:space="preserve">has been developed </w:t>
      </w:r>
      <w:r w:rsidR="00406028">
        <w:rPr/>
        <w:t>as part of a</w:t>
      </w:r>
      <w:r w:rsidR="00E56FD4">
        <w:rPr/>
        <w:t xml:space="preserve"> </w:t>
      </w:r>
      <w:r w:rsidR="3DF66766">
        <w:rPr/>
        <w:t xml:space="preserve">new </w:t>
      </w:r>
      <w:r w:rsidR="2C975FAB">
        <w:rPr/>
        <w:t>in-school</w:t>
      </w:r>
      <w:r w:rsidR="6FCAAD12">
        <w:rPr/>
        <w:t xml:space="preserve"> learning</w:t>
      </w:r>
      <w:r w:rsidR="00406028">
        <w:rPr/>
        <w:t xml:space="preserve"> programme for </w:t>
      </w:r>
      <w:r w:rsidR="7A5EA4B9">
        <w:rPr/>
        <w:t xml:space="preserve">students with </w:t>
      </w:r>
      <w:r w:rsidR="7A5EA4B9">
        <w:rPr/>
        <w:t>additional</w:t>
      </w:r>
      <w:r w:rsidR="7A5EA4B9">
        <w:rPr/>
        <w:t xml:space="preserve"> learning needs</w:t>
      </w:r>
      <w:r w:rsidR="0DF44911">
        <w:rPr/>
        <w:t>.</w:t>
      </w:r>
      <w:r w:rsidR="009467B2">
        <w:rPr/>
        <w:t xml:space="preserve"> </w:t>
      </w:r>
      <w:r w:rsidR="00406028">
        <w:rPr/>
        <w:t xml:space="preserve"> </w:t>
      </w:r>
      <w:r w:rsidR="12CA94A7">
        <w:rPr/>
        <w:t>The o</w:t>
      </w:r>
      <w:r w:rsidR="2F5AD680">
        <w:rPr/>
        <w:t>bjects</w:t>
      </w:r>
      <w:r w:rsidR="6C77D4EB">
        <w:rPr/>
        <w:t xml:space="preserve"> in the Kit</w:t>
      </w:r>
      <w:r w:rsidR="2F5AD680">
        <w:rPr/>
        <w:t xml:space="preserve"> </w:t>
      </w:r>
      <w:r w:rsidR="114CA1AC">
        <w:rPr/>
        <w:t>support multisensory</w:t>
      </w:r>
      <w:r w:rsidR="00C4465A">
        <w:rPr/>
        <w:t xml:space="preserve"> </w:t>
      </w:r>
      <w:r w:rsidR="7980A804">
        <w:rPr/>
        <w:t>exploration and</w:t>
      </w:r>
      <w:r w:rsidR="4737A9E3">
        <w:rPr/>
        <w:t xml:space="preserve"> </w:t>
      </w:r>
      <w:r w:rsidR="7486D891">
        <w:rPr/>
        <w:t xml:space="preserve">specifically </w:t>
      </w:r>
      <w:r w:rsidR="50E316DC">
        <w:rPr/>
        <w:t xml:space="preserve">aim to </w:t>
      </w:r>
      <w:r w:rsidR="4737A9E3">
        <w:rPr/>
        <w:t>engage</w:t>
      </w:r>
      <w:r w:rsidR="11A38EBB">
        <w:rPr/>
        <w:t xml:space="preserve"> </w:t>
      </w:r>
      <w:r w:rsidR="00C4465A">
        <w:rPr/>
        <w:t>students</w:t>
      </w:r>
      <w:r w:rsidR="30B68D1F">
        <w:rPr/>
        <w:t xml:space="preserve"> </w:t>
      </w:r>
      <w:r w:rsidR="00C4465A">
        <w:rPr/>
        <w:t xml:space="preserve">with the </w:t>
      </w:r>
      <w:r w:rsidR="6B2B66C7">
        <w:rPr/>
        <w:t>P</w:t>
      </w:r>
      <w:r w:rsidR="00C4465A">
        <w:rPr/>
        <w:t>alace and its stories</w:t>
      </w:r>
      <w:r w:rsidR="00C4465A">
        <w:rPr/>
        <w:t>.</w:t>
      </w:r>
      <w:r w:rsidR="008B11FA">
        <w:rPr/>
        <w:t xml:space="preserve"> </w:t>
      </w:r>
      <w:r w:rsidR="393CF4C6">
        <w:rPr/>
        <w:t xml:space="preserve"> </w:t>
      </w:r>
    </w:p>
    <w:p w:rsidR="00B10CBB" w:rsidP="7F516038" w:rsidRDefault="602C8E22" w14:paraId="3B9525AE" w14:textId="43DFA2B0">
      <w:pPr>
        <w:pStyle w:val="BodyCopy"/>
      </w:pPr>
      <w:r>
        <w:t>There are 4 object bags in total</w:t>
      </w:r>
      <w:r w:rsidR="1A66289E">
        <w:t xml:space="preserve">, all stored within a specific Kit case. </w:t>
      </w:r>
      <w:r w:rsidR="008B6788">
        <w:t>Each bag</w:t>
      </w:r>
      <w:r w:rsidR="011819C2">
        <w:t xml:space="preserve"> relates to</w:t>
      </w:r>
      <w:r w:rsidR="008B6788">
        <w:t xml:space="preserve"> </w:t>
      </w:r>
      <w:r w:rsidR="00524C34">
        <w:t>a theme</w:t>
      </w:r>
      <w:r w:rsidR="008B6788">
        <w:t xml:space="preserve"> </w:t>
      </w:r>
      <w:r w:rsidR="7586C100">
        <w:t>connected</w:t>
      </w:r>
      <w:r w:rsidR="008B6788">
        <w:t xml:space="preserve"> to Hampton Court Palace</w:t>
      </w:r>
      <w:r w:rsidR="3FC95CE4">
        <w:t>,</w:t>
      </w:r>
      <w:r w:rsidR="7F60C8FF">
        <w:t xml:space="preserve"> and labelled accordingly.</w:t>
      </w:r>
      <w:r w:rsidR="4FE4E131">
        <w:t xml:space="preserve"> </w:t>
      </w:r>
      <w:r w:rsidR="00B10CBB">
        <w:t xml:space="preserve">The </w:t>
      </w:r>
      <w:r w:rsidR="468C7D53">
        <w:t>Sensory Storytelling Kit has been</w:t>
      </w:r>
      <w:r w:rsidR="32F087C6">
        <w:t xml:space="preserve"> </w:t>
      </w:r>
      <w:r w:rsidR="00B10CBB">
        <w:t xml:space="preserve">designed for flexible use within </w:t>
      </w:r>
      <w:r w:rsidR="0F8D17B9">
        <w:t xml:space="preserve">a </w:t>
      </w:r>
      <w:r w:rsidR="00B10CBB">
        <w:t>classroom</w:t>
      </w:r>
      <w:r w:rsidR="30A14F4A">
        <w:t xml:space="preserve"> environment</w:t>
      </w:r>
      <w:r w:rsidR="00B10CBB">
        <w:t xml:space="preserve">. </w:t>
      </w:r>
      <w:r w:rsidR="1B1B6B4E">
        <w:t>There are also accompanying session plans, sensory stories and suggested making activities to support engagement</w:t>
      </w:r>
      <w:r w:rsidR="1620DD2C">
        <w:t xml:space="preserve"> moment</w:t>
      </w:r>
      <w:r w:rsidR="1B1B6B4E">
        <w:t xml:space="preserve">. </w:t>
      </w:r>
    </w:p>
    <w:p w:rsidR="7F516038" w:rsidP="7F516038" w:rsidRDefault="2F69B6FD" w14:paraId="1B140CA6" w14:textId="12DB0494">
      <w:pPr>
        <w:pStyle w:val="BodyCopy"/>
      </w:pPr>
      <w:r w:rsidR="2F69B6FD">
        <w:rPr/>
        <w:t xml:space="preserve">The kit should be used following staff attendance at a CPD session organised by HRP - held </w:t>
      </w:r>
      <w:r w:rsidR="2F69B6FD">
        <w:rPr/>
        <w:t>at your school.</w:t>
      </w:r>
    </w:p>
    <w:p w:rsidR="407D9A07" w:rsidP="508328C4" w:rsidRDefault="407D9A07" w14:paraId="7EEB960C" w14:textId="734D56CA">
      <w:pPr>
        <w:pStyle w:val="BodyCopy"/>
        <w:rPr>
          <w:b/>
          <w:bCs/>
        </w:rPr>
      </w:pPr>
      <w:r w:rsidRPr="508328C4">
        <w:rPr>
          <w:b/>
          <w:bCs/>
        </w:rPr>
        <w:t>Preparation i</w:t>
      </w:r>
      <w:r w:rsidRPr="508328C4" w:rsidR="701635F1">
        <w:rPr>
          <w:b/>
          <w:bCs/>
        </w:rPr>
        <w:t>n advance</w:t>
      </w:r>
      <w:r w:rsidRPr="508328C4" w:rsidR="44943A15">
        <w:rPr>
          <w:b/>
          <w:bCs/>
        </w:rPr>
        <w:t xml:space="preserve"> of using the Kit</w:t>
      </w:r>
      <w:r w:rsidRPr="508328C4" w:rsidR="701635F1">
        <w:rPr>
          <w:b/>
          <w:bCs/>
        </w:rPr>
        <w:t>:</w:t>
      </w:r>
    </w:p>
    <w:p w:rsidR="46403C2F" w:rsidP="508328C4" w:rsidRDefault="00CA0A55" w14:paraId="4400B191" w14:textId="3920BB31">
      <w:pPr>
        <w:pStyle w:val="BodyCopy"/>
        <w:numPr>
          <w:ilvl w:val="0"/>
          <w:numId w:val="4"/>
        </w:numPr>
        <w:rPr>
          <w:szCs w:val="24"/>
        </w:rPr>
      </w:pPr>
      <w:r>
        <w:t>Review all instructions and handling guidance included in the kit</w:t>
      </w:r>
      <w:r w:rsidR="000F13AA">
        <w:t>, and during CPD training,</w:t>
      </w:r>
      <w:r>
        <w:t xml:space="preserve"> before opening or using any items</w:t>
      </w:r>
      <w:r w:rsidR="1B987A3E">
        <w:t>;</w:t>
      </w:r>
    </w:p>
    <w:p w:rsidR="46403C2F" w:rsidP="508328C4" w:rsidRDefault="46403C2F" w14:paraId="3536124B" w14:textId="455A0B14">
      <w:pPr>
        <w:pStyle w:val="BodyCopy"/>
        <w:numPr>
          <w:ilvl w:val="0"/>
          <w:numId w:val="4"/>
        </w:numPr>
      </w:pPr>
      <w:r>
        <w:t>Set up on a clean, flat, and stable surface</w:t>
      </w:r>
      <w:r w:rsidR="0B8482B9">
        <w:t>;</w:t>
      </w:r>
    </w:p>
    <w:p w:rsidR="46403C2F" w:rsidP="508328C4" w:rsidRDefault="46403C2F" w14:paraId="693276D8" w14:textId="2F338671">
      <w:pPr>
        <w:pStyle w:val="BodyCopy"/>
        <w:numPr>
          <w:ilvl w:val="0"/>
          <w:numId w:val="4"/>
        </w:numPr>
      </w:pPr>
      <w:r>
        <w:t>Remove any food, drink or clutter</w:t>
      </w:r>
      <w:r w:rsidR="1F91C87B">
        <w:t>;</w:t>
      </w:r>
    </w:p>
    <w:p w:rsidR="1F91C87B" w:rsidP="508328C4" w:rsidRDefault="1F91C87B" w14:paraId="2FEB3DEC" w14:textId="73F6E486">
      <w:pPr>
        <w:pStyle w:val="BodyCopy"/>
        <w:numPr>
          <w:ilvl w:val="0"/>
          <w:numId w:val="4"/>
        </w:numPr>
      </w:pPr>
      <w:r>
        <w:t>Do not leave objects unattended.</w:t>
      </w:r>
    </w:p>
    <w:p w:rsidR="508328C4" w:rsidP="508328C4" w:rsidRDefault="508328C4" w14:paraId="35A2F12E" w14:textId="0C169031">
      <w:pPr>
        <w:pStyle w:val="BodyCopy"/>
        <w:rPr>
          <w:b/>
          <w:bCs/>
        </w:rPr>
      </w:pPr>
    </w:p>
    <w:p w:rsidR="0479482B" w:rsidP="508328C4" w:rsidRDefault="2555760E" w14:paraId="5B3C557E" w14:textId="18561B85">
      <w:pPr>
        <w:pStyle w:val="BodyCopy"/>
      </w:pPr>
      <w:r w:rsidRPr="508328C4">
        <w:rPr>
          <w:b/>
          <w:bCs/>
        </w:rPr>
        <w:t xml:space="preserve">During </w:t>
      </w:r>
      <w:r w:rsidRPr="508328C4" w:rsidR="4298822A">
        <w:rPr>
          <w:b/>
          <w:bCs/>
        </w:rPr>
        <w:t xml:space="preserve">Object </w:t>
      </w:r>
      <w:r w:rsidRPr="508328C4" w:rsidR="00CA0A55">
        <w:rPr>
          <w:b/>
          <w:bCs/>
        </w:rPr>
        <w:t>Handling Activities</w:t>
      </w:r>
      <w:r w:rsidRPr="508328C4" w:rsidR="0479482B">
        <w:rPr>
          <w:b/>
          <w:bCs/>
        </w:rPr>
        <w:t>:</w:t>
      </w:r>
    </w:p>
    <w:p w:rsidR="0479482B" w:rsidP="7F516038" w:rsidRDefault="0479482B" w14:paraId="55117841" w14:textId="638CCE5A">
      <w:pPr>
        <w:pStyle w:val="BodyCopy"/>
        <w:numPr>
          <w:ilvl w:val="1"/>
          <w:numId w:val="18"/>
        </w:numPr>
      </w:pPr>
      <w:r>
        <w:t xml:space="preserve">Ask or assist participants </w:t>
      </w:r>
      <w:r w:rsidR="653B9854">
        <w:t xml:space="preserve">in washing </w:t>
      </w:r>
      <w:r>
        <w:t>hands before handling</w:t>
      </w:r>
      <w:r w:rsidR="2A05AADF">
        <w:t>;</w:t>
      </w:r>
    </w:p>
    <w:p w:rsidRPr="00CA0A55" w:rsidR="00CA0A55" w:rsidP="00CA0A55" w:rsidRDefault="00CA0A55" w14:paraId="723EC6F1" w14:textId="4D1E217E">
      <w:pPr>
        <w:pStyle w:val="BodyCopy"/>
        <w:numPr>
          <w:ilvl w:val="1"/>
          <w:numId w:val="18"/>
        </w:numPr>
      </w:pPr>
      <w:r w:rsidRPr="00CA0A55">
        <w:t xml:space="preserve">Ensure objects are </w:t>
      </w:r>
      <w:r w:rsidRPr="00CA0A55" w:rsidR="00AE7DD3">
        <w:t>always used under adult supervision</w:t>
      </w:r>
      <w:r w:rsidRPr="00CA0A55">
        <w:t xml:space="preserve"> to minimise risk of damage or injury.</w:t>
      </w:r>
    </w:p>
    <w:p w:rsidRPr="00CA0A55" w:rsidR="00CA0A55" w:rsidP="508328C4" w:rsidRDefault="00CA0A55" w14:paraId="31C2F5E7" w14:textId="70861CE6">
      <w:pPr>
        <w:pStyle w:val="BodyCopy"/>
        <w:ind w:left="1440"/>
      </w:pPr>
    </w:p>
    <w:p w:rsidRPr="00CA0A55" w:rsidR="00CA0A55" w:rsidP="508328C4" w:rsidRDefault="73FB067F" w14:paraId="5BC6810C" w14:textId="2D0785DC">
      <w:pPr>
        <w:pStyle w:val="BodyCopy"/>
        <w:rPr>
          <w:b/>
          <w:bCs/>
        </w:rPr>
      </w:pPr>
      <w:r w:rsidRPr="508328C4">
        <w:rPr>
          <w:b/>
          <w:bCs/>
        </w:rPr>
        <w:t xml:space="preserve">Post </w:t>
      </w:r>
      <w:r w:rsidRPr="508328C4" w:rsidR="462A935A">
        <w:rPr>
          <w:b/>
          <w:bCs/>
        </w:rPr>
        <w:t xml:space="preserve">Object Handling Activities: </w:t>
      </w:r>
    </w:p>
    <w:p w:rsidRPr="00CA0A55" w:rsidR="00CA0A55" w:rsidP="00CA0A55" w:rsidRDefault="00CA0A55" w14:paraId="557E2F2F" w14:textId="56BDED8E">
      <w:pPr>
        <w:pStyle w:val="BodyCopy"/>
        <w:numPr>
          <w:ilvl w:val="1"/>
          <w:numId w:val="18"/>
        </w:numPr>
      </w:pPr>
      <w:r>
        <w:t xml:space="preserve">Ensure all objects </w:t>
      </w:r>
      <w:r w:rsidR="310958F1">
        <w:t>are checked against the inventory list and cleaned</w:t>
      </w:r>
      <w:r w:rsidR="4CE7D506">
        <w:t>;</w:t>
      </w:r>
    </w:p>
    <w:p w:rsidRPr="00CA0A55" w:rsidR="00CA0A55" w:rsidP="00CA0A55" w:rsidRDefault="310958F1" w14:paraId="4989A83E" w14:textId="58AF00FA">
      <w:pPr>
        <w:pStyle w:val="BodyCopy"/>
        <w:numPr>
          <w:ilvl w:val="1"/>
          <w:numId w:val="18"/>
        </w:numPr>
      </w:pPr>
      <w:r>
        <w:lastRenderedPageBreak/>
        <w:t>Replace objects in</w:t>
      </w:r>
      <w:r w:rsidR="6372E14A">
        <w:t>to</w:t>
      </w:r>
      <w:r>
        <w:t xml:space="preserve"> any packaging and return to the storage case</w:t>
      </w:r>
      <w:r w:rsidR="32FD8E42">
        <w:t xml:space="preserve">. </w:t>
      </w:r>
      <w:r w:rsidR="00CA0A55">
        <w:t xml:space="preserve">Inform </w:t>
      </w:r>
      <w:r w:rsidR="00310DE2">
        <w:t>Historic Royal Palaces</w:t>
      </w:r>
      <w:r w:rsidR="00CA0A55">
        <w:t xml:space="preserve"> of any damaged or missing items</w:t>
      </w:r>
      <w:r w:rsidR="031C4B9E">
        <w:t xml:space="preserve"> as soon as possible</w:t>
      </w:r>
      <w:r w:rsidR="3BA6AF68">
        <w:t>;</w:t>
      </w:r>
    </w:p>
    <w:p w:rsidR="00CA0A55" w:rsidP="508328C4" w:rsidRDefault="289CEB80" w14:paraId="732D2B59" w14:textId="7169DDF5">
      <w:pPr>
        <w:pStyle w:val="BodyCopy"/>
        <w:numPr>
          <w:ilvl w:val="0"/>
          <w:numId w:val="1"/>
        </w:numPr>
      </w:pPr>
      <w:r>
        <w:t xml:space="preserve">Store </w:t>
      </w:r>
      <w:r w:rsidR="00CA0A55">
        <w:t xml:space="preserve">the </w:t>
      </w:r>
      <w:r w:rsidR="6EF3BF95">
        <w:t>K</w:t>
      </w:r>
      <w:r w:rsidR="00CA0A55">
        <w:t>it in a secure, dry, and clean area when not in use.</w:t>
      </w:r>
    </w:p>
    <w:p w:rsidR="008B6788" w:rsidP="318231EE" w:rsidRDefault="008B6788" w14:paraId="500B5BA5" w14:textId="6FC39537">
      <w:pPr>
        <w:pStyle w:val="BodyCopy"/>
        <w:rPr>
          <w:b w:val="1"/>
          <w:bCs w:val="1"/>
        </w:rPr>
      </w:pPr>
    </w:p>
    <w:p w:rsidR="33F2FE74" w:rsidP="318231EE" w:rsidRDefault="33F2FE74" w14:paraId="4D93BCA4" w14:textId="77D6E0A9">
      <w:pPr>
        <w:pStyle w:val="BodyCopy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Pr="318231EE" w:rsidR="33F2FE74">
        <w:rPr>
          <w:rFonts w:ascii="Georgia" w:hAnsi="Georgia" w:eastAsia="" w:cs="" w:asciiTheme="majorAscii" w:hAnsiTheme="majorAscii" w:eastAsiaTheme="majorEastAsia" w:cstheme="majorBidi"/>
          <w:b w:val="1"/>
          <w:bCs w:val="1"/>
        </w:rPr>
        <w:t>Inventory</w:t>
      </w:r>
    </w:p>
    <w:p w:rsidR="508328C4" w:rsidP="508328C4" w:rsidRDefault="508328C4" w14:paraId="530430B3" w14:textId="0F50FED2">
      <w:pPr>
        <w:pStyle w:val="BodyCopy"/>
      </w:pPr>
    </w:p>
    <w:p w:rsidRPr="00883FC6" w:rsidR="00883FC6" w:rsidP="00883FC6" w:rsidRDefault="00883FC6" w14:paraId="79066381" w14:textId="0C25242A">
      <w:pPr>
        <w:pStyle w:val="BodyCopy"/>
      </w:pPr>
      <w:r>
        <w:t xml:space="preserve">Hampton Court Palace bag: </w:t>
      </w:r>
    </w:p>
    <w:p w:rsidRPr="00770565" w:rsidR="00770565" w:rsidP="00770565" w:rsidRDefault="0075033B" w14:paraId="7A94BA7C" w14:textId="47D8D8F6">
      <w:pPr>
        <w:pStyle w:val="BodyCopy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1 x p</w:t>
      </w:r>
      <w:r w:rsidRPr="00883FC6" w:rsidR="00883FC6">
        <w:rPr>
          <w:b/>
          <w:bCs/>
        </w:rPr>
        <w:t>op-up</w:t>
      </w:r>
      <w:r w:rsidR="00770565">
        <w:rPr>
          <w:b/>
          <w:bCs/>
        </w:rPr>
        <w:t xml:space="preserve"> palace</w:t>
      </w:r>
      <w:r w:rsidRPr="00883FC6" w:rsidR="00883FC6">
        <w:rPr>
          <w:b/>
          <w:bCs/>
        </w:rPr>
        <w:t xml:space="preserve"> tent </w:t>
      </w:r>
      <w:r w:rsidR="00770565">
        <w:rPr>
          <w:b/>
          <w:bCs/>
        </w:rPr>
        <w:t>–</w:t>
      </w:r>
      <w:r w:rsidR="00770565">
        <w:t xml:space="preserve"> </w:t>
      </w:r>
      <w:r w:rsidR="005C70BD">
        <w:t>a portable palace to</w:t>
      </w:r>
      <w:r w:rsidR="00CD7FDC">
        <w:t xml:space="preserve"> </w:t>
      </w:r>
      <w:r w:rsidR="005C70BD">
        <w:t xml:space="preserve">help transport students </w:t>
      </w:r>
      <w:r w:rsidR="00CE1D06">
        <w:t xml:space="preserve">to </w:t>
      </w:r>
      <w:r w:rsidR="00592D46">
        <w:t>Hampton Court Palace</w:t>
      </w:r>
      <w:r w:rsidR="00595AF7">
        <w:t xml:space="preserve"> (HCP)</w:t>
      </w:r>
      <w:r w:rsidR="00CE1D06">
        <w:t xml:space="preserve">. </w:t>
      </w:r>
    </w:p>
    <w:p w:rsidRPr="00595AF7" w:rsidR="00595AF7" w:rsidP="00595AF7" w:rsidRDefault="0075033B" w14:paraId="21696DEF" w14:textId="417401C5">
      <w:pPr>
        <w:pStyle w:val="BodyCopy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1 x large b</w:t>
      </w:r>
      <w:r w:rsidRPr="00883FC6" w:rsidR="00883FC6">
        <w:rPr>
          <w:b/>
          <w:bCs/>
        </w:rPr>
        <w:t xml:space="preserve">lue fabric </w:t>
      </w:r>
      <w:r>
        <w:rPr>
          <w:b/>
          <w:bCs/>
        </w:rPr>
        <w:t xml:space="preserve">sheet </w:t>
      </w:r>
      <w:r w:rsidR="00595AF7">
        <w:rPr>
          <w:b/>
          <w:bCs/>
        </w:rPr>
        <w:t>–</w:t>
      </w:r>
      <w:r w:rsidRPr="00CB5B46" w:rsidR="00595AF7">
        <w:t>multipurpose cloth to represent the chapel ceiling at HCP</w:t>
      </w:r>
      <w:r w:rsidRPr="00CB5B46" w:rsidR="00CB5B46">
        <w:t>, the sea, and</w:t>
      </w:r>
      <w:r w:rsidR="00CB5B46">
        <w:rPr>
          <w:b/>
          <w:bCs/>
        </w:rPr>
        <w:t xml:space="preserve"> </w:t>
      </w:r>
      <w:r w:rsidRPr="00CB5B46" w:rsidR="00CB5B46">
        <w:t>clothing.</w:t>
      </w:r>
      <w:r w:rsidR="00CB5B46">
        <w:rPr>
          <w:b/>
          <w:bCs/>
        </w:rPr>
        <w:t xml:space="preserve"> </w:t>
      </w:r>
    </w:p>
    <w:p w:rsidRPr="009C78AB" w:rsidR="00883FC6" w:rsidP="00883FC6" w:rsidRDefault="00E10135" w14:paraId="6AEE4B03" w14:textId="45DB22EB">
      <w:pPr>
        <w:pStyle w:val="BodyCopy"/>
        <w:numPr>
          <w:ilvl w:val="0"/>
          <w:numId w:val="26"/>
        </w:numPr>
      </w:pPr>
      <w:r>
        <w:rPr>
          <w:b/>
          <w:bCs/>
        </w:rPr>
        <w:t>8 x g</w:t>
      </w:r>
      <w:r w:rsidRPr="00883FC6" w:rsidR="00883FC6">
        <w:rPr>
          <w:b/>
          <w:bCs/>
        </w:rPr>
        <w:t xml:space="preserve">old stars </w:t>
      </w:r>
      <w:r w:rsidR="009C78AB">
        <w:rPr>
          <w:b/>
          <w:bCs/>
        </w:rPr>
        <w:t xml:space="preserve">- </w:t>
      </w:r>
      <w:r w:rsidRPr="009C78AB" w:rsidR="009C78AB">
        <w:t>for astrological symbols on the chapel ceiling</w:t>
      </w:r>
    </w:p>
    <w:p w:rsidRPr="0075033B" w:rsidR="00883FC6" w:rsidP="00883FC6" w:rsidRDefault="00E10135" w14:paraId="428AFB57" w14:textId="605F5F62">
      <w:pPr>
        <w:pStyle w:val="BodyCopy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 xml:space="preserve">1 x </w:t>
      </w:r>
      <w:r w:rsidRPr="00883FC6" w:rsidR="00883FC6">
        <w:rPr>
          <w:b/>
          <w:bCs/>
        </w:rPr>
        <w:t xml:space="preserve">crown </w:t>
      </w:r>
      <w:r w:rsidR="009C78AB">
        <w:rPr>
          <w:b/>
          <w:bCs/>
        </w:rPr>
        <w:t xml:space="preserve">– </w:t>
      </w:r>
      <w:r w:rsidRPr="00C9010E" w:rsidR="009C78AB">
        <w:t>to represent that HCP was a home to past kings and queens. The crown has detachable</w:t>
      </w:r>
      <w:r w:rsidRPr="00C9010E" w:rsidR="00C9010E">
        <w:t xml:space="preserve"> jewels for sensory exploration.</w:t>
      </w:r>
      <w:r w:rsidR="00C9010E">
        <w:rPr>
          <w:b/>
          <w:bCs/>
        </w:rPr>
        <w:t xml:space="preserve"> </w:t>
      </w:r>
    </w:p>
    <w:p w:rsidRPr="00883FC6" w:rsidR="00883FC6" w:rsidP="00355D6E" w:rsidRDefault="00E10135" w14:paraId="68D90B79" w14:textId="6B308A1A">
      <w:pPr>
        <w:pStyle w:val="BodyCopy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1 x s</w:t>
      </w:r>
      <w:r w:rsidRPr="00883FC6" w:rsidR="00883FC6">
        <w:rPr>
          <w:b/>
          <w:bCs/>
        </w:rPr>
        <w:t xml:space="preserve">ound button </w:t>
      </w:r>
      <w:r w:rsidR="00C9010E">
        <w:rPr>
          <w:b/>
          <w:bCs/>
        </w:rPr>
        <w:t xml:space="preserve">– </w:t>
      </w:r>
      <w:r w:rsidRPr="002B469F" w:rsidR="00C9010E">
        <w:t xml:space="preserve">for </w:t>
      </w:r>
      <w:r w:rsidRPr="002B469F" w:rsidR="002B469F">
        <w:t xml:space="preserve">teachers and students to record a trumpet sound that can be played </w:t>
      </w:r>
      <w:r w:rsidR="00910C19">
        <w:t>for their royal arrival</w:t>
      </w:r>
      <w:r w:rsidRPr="002B469F" w:rsidR="002B469F">
        <w:t xml:space="preserve"> </w:t>
      </w:r>
      <w:r w:rsidR="00910C19">
        <w:t>at</w:t>
      </w:r>
      <w:r w:rsidRPr="002B469F" w:rsidR="002B469F">
        <w:t xml:space="preserve"> the palace.</w:t>
      </w:r>
      <w:r w:rsidR="002B469F">
        <w:rPr>
          <w:b/>
          <w:bCs/>
        </w:rPr>
        <w:t xml:space="preserve"> </w:t>
      </w:r>
    </w:p>
    <w:p w:rsidRPr="00883FC6" w:rsidR="00883FC6" w:rsidP="00883FC6" w:rsidRDefault="00883FC6" w14:paraId="699A1D1C" w14:textId="77777777">
      <w:pPr>
        <w:pStyle w:val="BodyCopy"/>
        <w:rPr>
          <w:b/>
          <w:bCs/>
        </w:rPr>
      </w:pPr>
    </w:p>
    <w:p w:rsidRPr="00883FC6" w:rsidR="00883FC6" w:rsidP="00883FC6" w:rsidRDefault="00883FC6" w14:paraId="521084F8" w14:textId="7E9D7949">
      <w:pPr>
        <w:pStyle w:val="BodyCopy"/>
      </w:pPr>
      <w:r>
        <w:t>Horticulture bag:</w:t>
      </w:r>
    </w:p>
    <w:p w:rsidRPr="00243795" w:rsidR="00883FC6" w:rsidP="00883FC6" w:rsidRDefault="00243795" w14:paraId="38245986" w14:textId="0F4A73F9">
      <w:pPr>
        <w:pStyle w:val="BodyCopy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8 x o</w:t>
      </w:r>
      <w:r w:rsidRPr="00883FC6" w:rsidR="00883FC6">
        <w:rPr>
          <w:b/>
          <w:bCs/>
        </w:rPr>
        <w:t xml:space="preserve">range scent </w:t>
      </w:r>
      <w:r w:rsidR="00355D6E">
        <w:rPr>
          <w:b/>
          <w:bCs/>
        </w:rPr>
        <w:t>boxes</w:t>
      </w:r>
      <w:r w:rsidRPr="00883FC6" w:rsidR="00883FC6">
        <w:rPr>
          <w:b/>
          <w:bCs/>
        </w:rPr>
        <w:t xml:space="preserve"> </w:t>
      </w:r>
      <w:r w:rsidR="002B469F">
        <w:rPr>
          <w:b/>
          <w:bCs/>
        </w:rPr>
        <w:t xml:space="preserve">– </w:t>
      </w:r>
      <w:r w:rsidRPr="00193504" w:rsidR="002B469F">
        <w:t xml:space="preserve">to allow students to </w:t>
      </w:r>
      <w:r w:rsidRPr="00193504" w:rsidR="00193504">
        <w:t>smell the oranges that were grown in Queen Mary’s gardens.</w:t>
      </w:r>
    </w:p>
    <w:p w:rsidRPr="00BC5987" w:rsidR="00883FC6" w:rsidP="00883FC6" w:rsidRDefault="00073B71" w14:paraId="2B900CA5" w14:textId="1BB71E5A">
      <w:pPr>
        <w:pStyle w:val="BodyCopy"/>
        <w:numPr>
          <w:ilvl w:val="0"/>
          <w:numId w:val="27"/>
        </w:numPr>
      </w:pPr>
      <w:r>
        <w:rPr>
          <w:b/>
          <w:bCs/>
        </w:rPr>
        <w:t>1 x o</w:t>
      </w:r>
      <w:r w:rsidRPr="00883FC6" w:rsidR="00883FC6">
        <w:rPr>
          <w:b/>
          <w:bCs/>
        </w:rPr>
        <w:t xml:space="preserve">range soft </w:t>
      </w:r>
      <w:r>
        <w:rPr>
          <w:b/>
          <w:bCs/>
        </w:rPr>
        <w:t xml:space="preserve">plush </w:t>
      </w:r>
      <w:r w:rsidRPr="00883FC6" w:rsidR="00883FC6">
        <w:rPr>
          <w:b/>
          <w:bCs/>
        </w:rPr>
        <w:t xml:space="preserve">toy </w:t>
      </w:r>
      <w:r w:rsidR="00BC5987">
        <w:rPr>
          <w:b/>
          <w:bCs/>
        </w:rPr>
        <w:t xml:space="preserve">– </w:t>
      </w:r>
      <w:r w:rsidRPr="00BC5987" w:rsidR="00BC5987">
        <w:t>to</w:t>
      </w:r>
      <w:r w:rsidR="00C63BC6">
        <w:t xml:space="preserve"> be used in a sensory story to show </w:t>
      </w:r>
      <w:r w:rsidR="00E812C4">
        <w:t xml:space="preserve">oranges being imported from overseas. </w:t>
      </w:r>
    </w:p>
    <w:p w:rsidR="00073B71" w:rsidP="00073B71" w:rsidRDefault="00073B71" w14:paraId="586C0D80" w14:textId="4566E962">
      <w:pPr>
        <w:pStyle w:val="BodyCopy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1 x t</w:t>
      </w:r>
      <w:r w:rsidRPr="00883FC6" w:rsidR="00883FC6">
        <w:rPr>
          <w:b/>
          <w:bCs/>
        </w:rPr>
        <w:t xml:space="preserve">hunder tube </w:t>
      </w:r>
      <w:r w:rsidR="00E812C4">
        <w:rPr>
          <w:b/>
          <w:bCs/>
        </w:rPr>
        <w:t xml:space="preserve">– </w:t>
      </w:r>
      <w:r w:rsidRPr="0078470E" w:rsidR="0078470E">
        <w:t>for students to hear</w:t>
      </w:r>
      <w:r w:rsidRPr="0078470E" w:rsidR="009D7D06">
        <w:t xml:space="preserve"> </w:t>
      </w:r>
      <w:r w:rsidRPr="0078470E" w:rsidR="0078470E">
        <w:t xml:space="preserve">the change in weather </w:t>
      </w:r>
      <w:r w:rsidR="00910C19">
        <w:t xml:space="preserve">and seasons </w:t>
      </w:r>
      <w:r w:rsidRPr="0078470E" w:rsidR="0078470E">
        <w:t>during the orange’s journey in the sensory story.</w:t>
      </w:r>
      <w:r w:rsidR="0078470E">
        <w:rPr>
          <w:b/>
          <w:bCs/>
        </w:rPr>
        <w:t xml:space="preserve"> </w:t>
      </w:r>
    </w:p>
    <w:p w:rsidRPr="0078470E" w:rsidR="00883FC6" w:rsidP="0078470E" w:rsidRDefault="00073B71" w14:paraId="6E3A0BA5" w14:textId="32229202">
      <w:pPr>
        <w:pStyle w:val="BodyCopy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1 x w</w:t>
      </w:r>
      <w:r w:rsidRPr="00073B71" w:rsidR="00883FC6">
        <w:rPr>
          <w:b/>
          <w:bCs/>
        </w:rPr>
        <w:t xml:space="preserve">ater </w:t>
      </w:r>
      <w:proofErr w:type="gramStart"/>
      <w:r w:rsidRPr="00073B71" w:rsidR="00883FC6">
        <w:rPr>
          <w:b/>
          <w:bCs/>
        </w:rPr>
        <w:t xml:space="preserve">spritzer  </w:t>
      </w:r>
      <w:r w:rsidR="0078470E">
        <w:rPr>
          <w:b/>
          <w:bCs/>
        </w:rPr>
        <w:t>-</w:t>
      </w:r>
      <w:proofErr w:type="gramEnd"/>
      <w:r w:rsidR="0078470E">
        <w:rPr>
          <w:b/>
          <w:bCs/>
        </w:rPr>
        <w:t xml:space="preserve"> </w:t>
      </w:r>
      <w:r w:rsidRPr="0078470E" w:rsidR="0078470E">
        <w:t>for student</w:t>
      </w:r>
      <w:r w:rsidR="00BA0919">
        <w:t>s</w:t>
      </w:r>
      <w:r w:rsidRPr="0078470E" w:rsidR="0078470E">
        <w:t xml:space="preserve"> to feel the spray of the sea during the orange’s journey in the sensory story.</w:t>
      </w:r>
      <w:r w:rsidR="0078470E">
        <w:rPr>
          <w:b/>
          <w:bCs/>
        </w:rPr>
        <w:t xml:space="preserve"> </w:t>
      </w:r>
    </w:p>
    <w:p w:rsidRPr="00883FC6" w:rsidR="00883FC6" w:rsidP="00355D6E" w:rsidRDefault="00C547C9" w14:paraId="43DDBC97" w14:textId="093DD0CA">
      <w:pPr>
        <w:pStyle w:val="BodyCopy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2 x f</w:t>
      </w:r>
      <w:r w:rsidRPr="00883FC6" w:rsidR="00883FC6">
        <w:rPr>
          <w:b/>
          <w:bCs/>
        </w:rPr>
        <w:t>abric fan</w:t>
      </w:r>
      <w:r>
        <w:rPr>
          <w:b/>
          <w:bCs/>
        </w:rPr>
        <w:t>s</w:t>
      </w:r>
      <w:r w:rsidRPr="00883FC6" w:rsidR="00883FC6">
        <w:rPr>
          <w:b/>
          <w:bCs/>
        </w:rPr>
        <w:t xml:space="preserve"> </w:t>
      </w:r>
      <w:r w:rsidR="0078470E">
        <w:rPr>
          <w:b/>
          <w:bCs/>
        </w:rPr>
        <w:t xml:space="preserve">– </w:t>
      </w:r>
      <w:r w:rsidRPr="0078470E" w:rsidR="0078470E">
        <w:t>for students to feel the wind during the orange’s journey in the sensory story.</w:t>
      </w:r>
    </w:p>
    <w:p w:rsidRPr="00883FC6" w:rsidR="00883FC6" w:rsidP="00883FC6" w:rsidRDefault="00883FC6" w14:paraId="2C98CC3E" w14:textId="77777777">
      <w:pPr>
        <w:pStyle w:val="BodyCopy"/>
        <w:rPr>
          <w:b/>
          <w:bCs/>
        </w:rPr>
      </w:pPr>
    </w:p>
    <w:p w:rsidRPr="00883FC6" w:rsidR="00883FC6" w:rsidP="00883FC6" w:rsidRDefault="00883FC6" w14:paraId="3DA2948B" w14:textId="29EA5E0A">
      <w:pPr>
        <w:pStyle w:val="BodyCopy"/>
      </w:pPr>
      <w:r>
        <w:t xml:space="preserve">Food and Feasting bag: </w:t>
      </w:r>
    </w:p>
    <w:p w:rsidRPr="009F3E5B" w:rsidR="00883FC6" w:rsidP="00883FC6" w:rsidRDefault="00C547C9" w14:paraId="4AC14532" w14:textId="3E1B06A5">
      <w:pPr>
        <w:pStyle w:val="BodyCopy"/>
        <w:numPr>
          <w:ilvl w:val="0"/>
          <w:numId w:val="28"/>
        </w:numPr>
      </w:pPr>
      <w:r>
        <w:rPr>
          <w:b/>
          <w:bCs/>
        </w:rPr>
        <w:lastRenderedPageBreak/>
        <w:t xml:space="preserve">1 x wooden trencher </w:t>
      </w:r>
      <w:r w:rsidR="00603CB4">
        <w:rPr>
          <w:b/>
          <w:bCs/>
        </w:rPr>
        <w:t xml:space="preserve">– </w:t>
      </w:r>
      <w:r w:rsidRPr="009F3E5B" w:rsidR="00603CB4">
        <w:t xml:space="preserve">to illustrate </w:t>
      </w:r>
      <w:r w:rsidR="005B7862">
        <w:t>what</w:t>
      </w:r>
      <w:r w:rsidRPr="009F3E5B" w:rsidR="00603CB4">
        <w:t xml:space="preserve"> </w:t>
      </w:r>
      <w:r w:rsidRPr="009F3E5B" w:rsidR="009F3E5B">
        <w:t>lower-class</w:t>
      </w:r>
      <w:r w:rsidRPr="009F3E5B" w:rsidR="00603CB4">
        <w:t xml:space="preserve"> Tudors would have eaten</w:t>
      </w:r>
      <w:r w:rsidR="005B7862">
        <w:t xml:space="preserve"> off.</w:t>
      </w:r>
      <w:r w:rsidRPr="009F3E5B" w:rsidR="00603CB4">
        <w:t xml:space="preserve"> </w:t>
      </w:r>
    </w:p>
    <w:p w:rsidRPr="009F3E5B" w:rsidR="00603CB4" w:rsidP="0027423C" w:rsidRDefault="00C547C9" w14:paraId="2314C4E6" w14:textId="7FDB34F0">
      <w:pPr>
        <w:pStyle w:val="BodyCopy"/>
        <w:numPr>
          <w:ilvl w:val="0"/>
          <w:numId w:val="28"/>
        </w:numPr>
      </w:pPr>
      <w:r>
        <w:rPr>
          <w:b/>
          <w:bCs/>
        </w:rPr>
        <w:t>1 x l</w:t>
      </w:r>
      <w:r w:rsidRPr="00883FC6" w:rsidR="00883FC6">
        <w:rPr>
          <w:b/>
          <w:bCs/>
        </w:rPr>
        <w:t xml:space="preserve">eather goblet </w:t>
      </w:r>
      <w:r w:rsidR="0027423C">
        <w:rPr>
          <w:b/>
          <w:bCs/>
        </w:rPr>
        <w:t>–</w:t>
      </w:r>
      <w:r w:rsidRPr="0027423C" w:rsidR="00603CB4">
        <w:rPr>
          <w:b/>
          <w:bCs/>
        </w:rPr>
        <w:t xml:space="preserve"> </w:t>
      </w:r>
      <w:r w:rsidRPr="009F3E5B" w:rsidR="00603CB4">
        <w:t xml:space="preserve">to illustrate how </w:t>
      </w:r>
      <w:r w:rsidRPr="009F3E5B" w:rsidR="009F3E5B">
        <w:t>lower-class</w:t>
      </w:r>
      <w:r w:rsidRPr="009F3E5B" w:rsidR="00603CB4">
        <w:t xml:space="preserve"> Tudors would have drunk.  </w:t>
      </w:r>
    </w:p>
    <w:p w:rsidRPr="00C547C9" w:rsidR="00883FC6" w:rsidP="00883FC6" w:rsidRDefault="00C547C9" w14:paraId="56E89A50" w14:textId="27A2C021">
      <w:pPr>
        <w:pStyle w:val="BodyCopy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4 x m</w:t>
      </w:r>
      <w:r w:rsidRPr="00883FC6" w:rsidR="00883FC6">
        <w:rPr>
          <w:b/>
          <w:bCs/>
        </w:rPr>
        <w:t xml:space="preserve">archpane </w:t>
      </w:r>
      <w:r>
        <w:rPr>
          <w:b/>
          <w:bCs/>
        </w:rPr>
        <w:t xml:space="preserve">roller stamps </w:t>
      </w:r>
      <w:r w:rsidRPr="006020AB" w:rsidR="0027423C">
        <w:t xml:space="preserve">– for students to use during a making activity, </w:t>
      </w:r>
      <w:r w:rsidRPr="006020AB" w:rsidR="00713359">
        <w:t xml:space="preserve">to create elaborate </w:t>
      </w:r>
      <w:r w:rsidR="00305704">
        <w:t xml:space="preserve">designs like the Tudors would have done with their food. </w:t>
      </w:r>
    </w:p>
    <w:p w:rsidRPr="00776992" w:rsidR="00ED21B4" w:rsidP="00ED21B4" w:rsidRDefault="00C547C9" w14:paraId="4A9EFBEB" w14:textId="08410617">
      <w:pPr>
        <w:pStyle w:val="BodyCopy"/>
        <w:numPr>
          <w:ilvl w:val="0"/>
          <w:numId w:val="28"/>
        </w:numPr>
      </w:pPr>
      <w:r>
        <w:rPr>
          <w:b/>
          <w:bCs/>
        </w:rPr>
        <w:t xml:space="preserve">2 x </w:t>
      </w:r>
      <w:r w:rsidR="00755E7C">
        <w:rPr>
          <w:b/>
          <w:bCs/>
        </w:rPr>
        <w:t xml:space="preserve">faux </w:t>
      </w:r>
      <w:r>
        <w:rPr>
          <w:b/>
          <w:bCs/>
        </w:rPr>
        <w:t>b</w:t>
      </w:r>
      <w:r w:rsidRPr="00883FC6" w:rsidR="00883FC6">
        <w:rPr>
          <w:b/>
          <w:bCs/>
        </w:rPr>
        <w:t xml:space="preserve">read rolls </w:t>
      </w:r>
      <w:r w:rsidR="00ED21B4">
        <w:rPr>
          <w:b/>
          <w:bCs/>
        </w:rPr>
        <w:t>–</w:t>
      </w:r>
      <w:r w:rsidRPr="00776992" w:rsidR="00ED21B4">
        <w:t xml:space="preserve">to represent the food typically served </w:t>
      </w:r>
      <w:r w:rsidRPr="00776992" w:rsidR="00776992">
        <w:t>during mealtimes for staff under the court of Henry VIII</w:t>
      </w:r>
    </w:p>
    <w:p w:rsidRPr="00776992" w:rsidR="00883FC6" w:rsidP="00883FC6" w:rsidRDefault="00883FC6" w14:paraId="037F273A" w14:textId="77777777">
      <w:pPr>
        <w:pStyle w:val="BodyCopy"/>
      </w:pPr>
    </w:p>
    <w:p w:rsidRPr="00883FC6" w:rsidR="00883FC6" w:rsidP="508328C4" w:rsidRDefault="00883FC6" w14:paraId="554BCBF2" w14:textId="5039E7E9">
      <w:pPr>
        <w:pStyle w:val="BodyCopy"/>
      </w:pPr>
      <w:r>
        <w:t>Entertainment bag:</w:t>
      </w:r>
    </w:p>
    <w:p w:rsidRPr="00776992" w:rsidR="00776992" w:rsidP="00776992" w:rsidRDefault="00755E7C" w14:paraId="6D41A173" w14:textId="25CE7B76">
      <w:pPr>
        <w:pStyle w:val="BodyCopy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1 x j</w:t>
      </w:r>
      <w:r w:rsidRPr="00883FC6" w:rsidR="00883FC6">
        <w:rPr>
          <w:b/>
          <w:bCs/>
        </w:rPr>
        <w:t xml:space="preserve">oust horse </w:t>
      </w:r>
      <w:r>
        <w:rPr>
          <w:b/>
          <w:bCs/>
        </w:rPr>
        <w:t>toy</w:t>
      </w:r>
      <w:r w:rsidRPr="00883FC6" w:rsidR="00883FC6">
        <w:rPr>
          <w:b/>
          <w:bCs/>
        </w:rPr>
        <w:t xml:space="preserve"> </w:t>
      </w:r>
      <w:r w:rsidR="00776992">
        <w:rPr>
          <w:b/>
          <w:bCs/>
        </w:rPr>
        <w:t>–</w:t>
      </w:r>
      <w:r w:rsidRPr="00657973" w:rsidR="00776992">
        <w:t>t</w:t>
      </w:r>
      <w:r w:rsidRPr="00657973" w:rsidR="00657973">
        <w:t>o illustrate that horses were used during jousting tournaments</w:t>
      </w:r>
    </w:p>
    <w:p w:rsidRPr="00657973" w:rsidR="00657973" w:rsidP="00657973" w:rsidRDefault="0075033B" w14:paraId="78A6C78B" w14:textId="244827AA">
      <w:pPr>
        <w:pStyle w:val="BodyCopy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8 x c</w:t>
      </w:r>
      <w:r w:rsidRPr="00883FC6" w:rsidR="00883FC6">
        <w:rPr>
          <w:b/>
          <w:bCs/>
        </w:rPr>
        <w:t xml:space="preserve">hainmail </w:t>
      </w:r>
      <w:proofErr w:type="gramStart"/>
      <w:r w:rsidRPr="00883FC6" w:rsidR="00883FC6">
        <w:rPr>
          <w:b/>
          <w:bCs/>
        </w:rPr>
        <w:t xml:space="preserve">squares  </w:t>
      </w:r>
      <w:r w:rsidR="00657973">
        <w:rPr>
          <w:b/>
          <w:bCs/>
        </w:rPr>
        <w:t>–</w:t>
      </w:r>
      <w:proofErr w:type="gramEnd"/>
      <w:r w:rsidR="00657973">
        <w:rPr>
          <w:b/>
          <w:bCs/>
        </w:rPr>
        <w:t xml:space="preserve"> </w:t>
      </w:r>
      <w:r w:rsidRPr="00045AD9" w:rsidR="00657973">
        <w:t>for students to feel the weight and texture of</w:t>
      </w:r>
      <w:r w:rsidRPr="00045AD9" w:rsidR="00045AD9">
        <w:t xml:space="preserve"> knights</w:t>
      </w:r>
      <w:r w:rsidR="005B7862">
        <w:t>’</w:t>
      </w:r>
      <w:r w:rsidRPr="00045AD9" w:rsidR="00045AD9">
        <w:t xml:space="preserve"> protective clothing</w:t>
      </w:r>
    </w:p>
    <w:p w:rsidRPr="00755E7C" w:rsidR="00883FC6" w:rsidP="00883FC6" w:rsidRDefault="0075033B" w14:paraId="43BD0F04" w14:textId="16EF8405">
      <w:pPr>
        <w:pStyle w:val="BodyCopy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1 x laminated j</w:t>
      </w:r>
      <w:r w:rsidRPr="00883FC6" w:rsidR="00883FC6">
        <w:rPr>
          <w:b/>
          <w:bCs/>
        </w:rPr>
        <w:t xml:space="preserve">ousting image </w:t>
      </w:r>
      <w:r w:rsidR="00045AD9">
        <w:rPr>
          <w:b/>
          <w:bCs/>
        </w:rPr>
        <w:t xml:space="preserve">– </w:t>
      </w:r>
      <w:r w:rsidRPr="00045AD9" w:rsidR="00045AD9">
        <w:t xml:space="preserve">to provide a clear visual for students where jousting may be a foreign concept </w:t>
      </w:r>
    </w:p>
    <w:p w:rsidRPr="009C28E6" w:rsidR="00883FC6" w:rsidP="00883FC6" w:rsidRDefault="0075033B" w14:paraId="5F9F7ECD" w14:textId="3501D93A">
      <w:pPr>
        <w:pStyle w:val="BodyCopy"/>
        <w:numPr>
          <w:ilvl w:val="0"/>
          <w:numId w:val="25"/>
        </w:numPr>
      </w:pPr>
      <w:r>
        <w:rPr>
          <w:b/>
          <w:bCs/>
        </w:rPr>
        <w:t xml:space="preserve">1 x </w:t>
      </w:r>
      <w:r w:rsidRPr="00883FC6" w:rsidR="00883FC6">
        <w:rPr>
          <w:b/>
          <w:bCs/>
        </w:rPr>
        <w:t xml:space="preserve">jousting game dice </w:t>
      </w:r>
      <w:r w:rsidR="00045AD9">
        <w:rPr>
          <w:b/>
          <w:bCs/>
        </w:rPr>
        <w:t>–</w:t>
      </w:r>
      <w:r w:rsidR="005B7862">
        <w:rPr>
          <w:b/>
          <w:bCs/>
        </w:rPr>
        <w:t xml:space="preserve"> </w:t>
      </w:r>
      <w:r w:rsidRPr="009C28E6" w:rsidR="005B7862">
        <w:t xml:space="preserve">to be used during </w:t>
      </w:r>
      <w:r w:rsidRPr="009C28E6" w:rsidR="009C28E6">
        <w:t>a drama-based activities to get students involved in different elements of a medieval joust</w:t>
      </w:r>
    </w:p>
    <w:p w:rsidR="00883FC6" w:rsidP="00F73E72" w:rsidRDefault="0075033B" w14:paraId="04D05D69" w14:textId="04F84BD3">
      <w:pPr>
        <w:pStyle w:val="BodyCopy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8 x h</w:t>
      </w:r>
      <w:r w:rsidRPr="00883FC6" w:rsidR="00883FC6">
        <w:rPr>
          <w:b/>
          <w:bCs/>
        </w:rPr>
        <w:t xml:space="preserve">andheld ribbons </w:t>
      </w:r>
      <w:r w:rsidR="009C28E6">
        <w:rPr>
          <w:b/>
          <w:bCs/>
        </w:rPr>
        <w:t xml:space="preserve">– </w:t>
      </w:r>
      <w:r w:rsidR="003F4588">
        <w:t xml:space="preserve">for students to cheer and celebrate during the joust. </w:t>
      </w:r>
    </w:p>
    <w:p w:rsidR="00050271" w:rsidP="00236041" w:rsidRDefault="00050271" w14:paraId="3F1C270D" w14:textId="4A8F208B">
      <w:pPr>
        <w:pStyle w:val="BodyCopy"/>
      </w:pPr>
    </w:p>
    <w:sectPr w:rsidR="00050271" w:rsidSect="00EB354D">
      <w:headerReference w:type="default" r:id="rId11"/>
      <w:pgSz w:w="11906" w:h="16838" w:orient="portrait"/>
      <w:pgMar w:top="2977" w:right="1956" w:bottom="1440" w:left="19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6E0" w:rsidP="00022242" w:rsidRDefault="007626E0" w14:paraId="3CD0DD15" w14:textId="77777777">
      <w:pPr>
        <w:spacing w:after="0"/>
      </w:pPr>
      <w:r>
        <w:separator/>
      </w:r>
    </w:p>
  </w:endnote>
  <w:endnote w:type="continuationSeparator" w:id="0">
    <w:p w:rsidR="007626E0" w:rsidP="00022242" w:rsidRDefault="007626E0" w14:paraId="2328F53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6E0" w:rsidP="00022242" w:rsidRDefault="007626E0" w14:paraId="22EADBED" w14:textId="77777777">
      <w:pPr>
        <w:spacing w:after="0"/>
      </w:pPr>
      <w:r>
        <w:separator/>
      </w:r>
    </w:p>
  </w:footnote>
  <w:footnote w:type="continuationSeparator" w:id="0">
    <w:p w:rsidR="007626E0" w:rsidP="00022242" w:rsidRDefault="007626E0" w14:paraId="5BCDEE8F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2242" w:rsidP="00022242" w:rsidRDefault="00EB354D" w14:paraId="69F437D0" w14:textId="77777777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34658C" wp14:editId="162860C3">
          <wp:simplePos x="0" y="0"/>
          <wp:positionH relativeFrom="page">
            <wp:align>center</wp:align>
          </wp:positionH>
          <wp:positionV relativeFrom="page">
            <wp:posOffset>355600</wp:posOffset>
          </wp:positionV>
          <wp:extent cx="1854000" cy="838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540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44E"/>
    <w:multiLevelType w:val="multilevel"/>
    <w:tmpl w:val="0312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C5362F"/>
    <w:multiLevelType w:val="multilevel"/>
    <w:tmpl w:val="81CAB5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2DB12D8"/>
    <w:multiLevelType w:val="hybridMultilevel"/>
    <w:tmpl w:val="252A4310"/>
    <w:lvl w:ilvl="0" w:tplc="2F923AC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FC6657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0D8691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1FE7C0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94CEF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E9404C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3D6DD6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B8ABA4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4A4451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1DD5508"/>
    <w:multiLevelType w:val="multilevel"/>
    <w:tmpl w:val="97C8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89C119A"/>
    <w:multiLevelType w:val="multilevel"/>
    <w:tmpl w:val="5AC0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92C2704"/>
    <w:multiLevelType w:val="multilevel"/>
    <w:tmpl w:val="E2F4675A"/>
    <w:lvl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F970069"/>
    <w:multiLevelType w:val="multilevel"/>
    <w:tmpl w:val="D04C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2CC7CEA"/>
    <w:multiLevelType w:val="multilevel"/>
    <w:tmpl w:val="5AC0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36F7593"/>
    <w:multiLevelType w:val="multilevel"/>
    <w:tmpl w:val="CAB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1F81A9B"/>
    <w:multiLevelType w:val="multilevel"/>
    <w:tmpl w:val="A110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21559FC"/>
    <w:multiLevelType w:val="multilevel"/>
    <w:tmpl w:val="BA72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4290EF9"/>
    <w:multiLevelType w:val="multilevel"/>
    <w:tmpl w:val="42B8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B95451D"/>
    <w:multiLevelType w:val="multilevel"/>
    <w:tmpl w:val="56BC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D987FDD"/>
    <w:multiLevelType w:val="multilevel"/>
    <w:tmpl w:val="81CAB5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53D400A"/>
    <w:multiLevelType w:val="multilevel"/>
    <w:tmpl w:val="27DE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8D8177B"/>
    <w:multiLevelType w:val="multilevel"/>
    <w:tmpl w:val="E13A1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97394F"/>
    <w:multiLevelType w:val="multilevel"/>
    <w:tmpl w:val="8792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AA408FD"/>
    <w:multiLevelType w:val="multilevel"/>
    <w:tmpl w:val="E04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26759A3"/>
    <w:multiLevelType w:val="multilevel"/>
    <w:tmpl w:val="F200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2842AA2"/>
    <w:multiLevelType w:val="multilevel"/>
    <w:tmpl w:val="5AC0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7F9F95C"/>
    <w:multiLevelType w:val="multilevel"/>
    <w:tmpl w:val="80BAEA0C"/>
    <w:lvl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80300DE"/>
    <w:multiLevelType w:val="multilevel"/>
    <w:tmpl w:val="5AC0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C7A6392"/>
    <w:multiLevelType w:val="multilevel"/>
    <w:tmpl w:val="3032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10B7EC7"/>
    <w:multiLevelType w:val="multilevel"/>
    <w:tmpl w:val="F31C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1DB9FCB"/>
    <w:multiLevelType w:val="multilevel"/>
    <w:tmpl w:val="EDA8DEE0"/>
    <w:lvl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737C1AAD"/>
    <w:multiLevelType w:val="multilevel"/>
    <w:tmpl w:val="1E34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C10379F"/>
    <w:multiLevelType w:val="multilevel"/>
    <w:tmpl w:val="0142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E457B75"/>
    <w:multiLevelType w:val="multilevel"/>
    <w:tmpl w:val="1C8A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45325063">
    <w:abstractNumId w:val="5"/>
  </w:num>
  <w:num w:numId="2" w16cid:durableId="120657016">
    <w:abstractNumId w:val="20"/>
  </w:num>
  <w:num w:numId="3" w16cid:durableId="1262421410">
    <w:abstractNumId w:val="24"/>
  </w:num>
  <w:num w:numId="4" w16cid:durableId="84958237">
    <w:abstractNumId w:val="2"/>
  </w:num>
  <w:num w:numId="5" w16cid:durableId="1319964350">
    <w:abstractNumId w:val="6"/>
  </w:num>
  <w:num w:numId="6" w16cid:durableId="866021287">
    <w:abstractNumId w:val="8"/>
  </w:num>
  <w:num w:numId="7" w16cid:durableId="1730615218">
    <w:abstractNumId w:val="3"/>
  </w:num>
  <w:num w:numId="8" w16cid:durableId="580331271">
    <w:abstractNumId w:val="23"/>
  </w:num>
  <w:num w:numId="9" w16cid:durableId="202132971">
    <w:abstractNumId w:val="18"/>
  </w:num>
  <w:num w:numId="10" w16cid:durableId="182287883">
    <w:abstractNumId w:val="27"/>
  </w:num>
  <w:num w:numId="11" w16cid:durableId="2140489860">
    <w:abstractNumId w:val="25"/>
  </w:num>
  <w:num w:numId="12" w16cid:durableId="1939369806">
    <w:abstractNumId w:val="16"/>
  </w:num>
  <w:num w:numId="13" w16cid:durableId="831144743">
    <w:abstractNumId w:val="17"/>
  </w:num>
  <w:num w:numId="14" w16cid:durableId="1434010539">
    <w:abstractNumId w:val="22"/>
  </w:num>
  <w:num w:numId="15" w16cid:durableId="465129199">
    <w:abstractNumId w:val="11"/>
  </w:num>
  <w:num w:numId="16" w16cid:durableId="956839154">
    <w:abstractNumId w:val="9"/>
  </w:num>
  <w:num w:numId="17" w16cid:durableId="1012681449">
    <w:abstractNumId w:val="26"/>
  </w:num>
  <w:num w:numId="18" w16cid:durableId="1500730797">
    <w:abstractNumId w:val="15"/>
  </w:num>
  <w:num w:numId="19" w16cid:durableId="915895618">
    <w:abstractNumId w:val="1"/>
  </w:num>
  <w:num w:numId="20" w16cid:durableId="1355569904">
    <w:abstractNumId w:val="14"/>
  </w:num>
  <w:num w:numId="21" w16cid:durableId="478502226">
    <w:abstractNumId w:val="13"/>
  </w:num>
  <w:num w:numId="22" w16cid:durableId="470945802">
    <w:abstractNumId w:val="0"/>
  </w:num>
  <w:num w:numId="23" w16cid:durableId="120197540">
    <w:abstractNumId w:val="12"/>
  </w:num>
  <w:num w:numId="24" w16cid:durableId="1768380365">
    <w:abstractNumId w:val="10"/>
  </w:num>
  <w:num w:numId="25" w16cid:durableId="1231114890">
    <w:abstractNumId w:val="19"/>
  </w:num>
  <w:num w:numId="26" w16cid:durableId="1808088078">
    <w:abstractNumId w:val="7"/>
  </w:num>
  <w:num w:numId="27" w16cid:durableId="1766996963">
    <w:abstractNumId w:val="4"/>
  </w:num>
  <w:num w:numId="28" w16cid:durableId="1251428876">
    <w:abstractNumId w:val="2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5A"/>
    <w:rsid w:val="00022242"/>
    <w:rsid w:val="000415CE"/>
    <w:rsid w:val="00045AD9"/>
    <w:rsid w:val="00050271"/>
    <w:rsid w:val="00072108"/>
    <w:rsid w:val="00073B71"/>
    <w:rsid w:val="000B05F9"/>
    <w:rsid w:val="000C6088"/>
    <w:rsid w:val="000F13AA"/>
    <w:rsid w:val="0013159B"/>
    <w:rsid w:val="00193504"/>
    <w:rsid w:val="001E60B0"/>
    <w:rsid w:val="00236041"/>
    <w:rsid w:val="00243795"/>
    <w:rsid w:val="002715AC"/>
    <w:rsid w:val="00273AA7"/>
    <w:rsid w:val="0027423C"/>
    <w:rsid w:val="002B469F"/>
    <w:rsid w:val="002B4C63"/>
    <w:rsid w:val="002C1F81"/>
    <w:rsid w:val="00305704"/>
    <w:rsid w:val="00310DE2"/>
    <w:rsid w:val="00355D6E"/>
    <w:rsid w:val="00371BC9"/>
    <w:rsid w:val="003B6671"/>
    <w:rsid w:val="003E3C49"/>
    <w:rsid w:val="003F4588"/>
    <w:rsid w:val="00406028"/>
    <w:rsid w:val="00435843"/>
    <w:rsid w:val="00435E0A"/>
    <w:rsid w:val="00485740"/>
    <w:rsid w:val="00491B3A"/>
    <w:rsid w:val="004E28D2"/>
    <w:rsid w:val="00502924"/>
    <w:rsid w:val="005219BD"/>
    <w:rsid w:val="00524C34"/>
    <w:rsid w:val="00592D46"/>
    <w:rsid w:val="0059454A"/>
    <w:rsid w:val="00595AF7"/>
    <w:rsid w:val="005B7862"/>
    <w:rsid w:val="005C70BD"/>
    <w:rsid w:val="005D6A54"/>
    <w:rsid w:val="006020AB"/>
    <w:rsid w:val="00603CB4"/>
    <w:rsid w:val="00617AD6"/>
    <w:rsid w:val="006408DF"/>
    <w:rsid w:val="006409F3"/>
    <w:rsid w:val="00643779"/>
    <w:rsid w:val="00657973"/>
    <w:rsid w:val="006E2F69"/>
    <w:rsid w:val="00704B74"/>
    <w:rsid w:val="00713359"/>
    <w:rsid w:val="00716B9C"/>
    <w:rsid w:val="00731922"/>
    <w:rsid w:val="00747FD1"/>
    <w:rsid w:val="0075033B"/>
    <w:rsid w:val="00755E7C"/>
    <w:rsid w:val="007626E0"/>
    <w:rsid w:val="00767276"/>
    <w:rsid w:val="00770565"/>
    <w:rsid w:val="00776992"/>
    <w:rsid w:val="0078470E"/>
    <w:rsid w:val="007C4060"/>
    <w:rsid w:val="00815D02"/>
    <w:rsid w:val="00856539"/>
    <w:rsid w:val="00857072"/>
    <w:rsid w:val="00883FC6"/>
    <w:rsid w:val="0089553C"/>
    <w:rsid w:val="008B11FA"/>
    <w:rsid w:val="008B6788"/>
    <w:rsid w:val="008C6357"/>
    <w:rsid w:val="00910C19"/>
    <w:rsid w:val="00911050"/>
    <w:rsid w:val="009467B2"/>
    <w:rsid w:val="009A60D7"/>
    <w:rsid w:val="009C28E6"/>
    <w:rsid w:val="009C78AB"/>
    <w:rsid w:val="009D7D06"/>
    <w:rsid w:val="009F3E5B"/>
    <w:rsid w:val="00A510BA"/>
    <w:rsid w:val="00AE7DD3"/>
    <w:rsid w:val="00B06E5A"/>
    <w:rsid w:val="00B10CBB"/>
    <w:rsid w:val="00B1483F"/>
    <w:rsid w:val="00B7485E"/>
    <w:rsid w:val="00BA0919"/>
    <w:rsid w:val="00BC5987"/>
    <w:rsid w:val="00C04822"/>
    <w:rsid w:val="00C22B53"/>
    <w:rsid w:val="00C32C0E"/>
    <w:rsid w:val="00C4465A"/>
    <w:rsid w:val="00C547C9"/>
    <w:rsid w:val="00C63BC6"/>
    <w:rsid w:val="00C9010E"/>
    <w:rsid w:val="00CA0A55"/>
    <w:rsid w:val="00CB5B46"/>
    <w:rsid w:val="00CD7FDC"/>
    <w:rsid w:val="00CE1D06"/>
    <w:rsid w:val="00D3733F"/>
    <w:rsid w:val="00D86D11"/>
    <w:rsid w:val="00DA42D1"/>
    <w:rsid w:val="00DC1E71"/>
    <w:rsid w:val="00DF0DD9"/>
    <w:rsid w:val="00E05A15"/>
    <w:rsid w:val="00E10135"/>
    <w:rsid w:val="00E56FD4"/>
    <w:rsid w:val="00E62CA3"/>
    <w:rsid w:val="00E812C4"/>
    <w:rsid w:val="00E82CC4"/>
    <w:rsid w:val="00EB354D"/>
    <w:rsid w:val="00ED21B4"/>
    <w:rsid w:val="00F2062F"/>
    <w:rsid w:val="00F57606"/>
    <w:rsid w:val="00F73E72"/>
    <w:rsid w:val="00F85764"/>
    <w:rsid w:val="00F934ED"/>
    <w:rsid w:val="00FD2843"/>
    <w:rsid w:val="011819C2"/>
    <w:rsid w:val="012F8118"/>
    <w:rsid w:val="02725346"/>
    <w:rsid w:val="031C4B9E"/>
    <w:rsid w:val="03D6F815"/>
    <w:rsid w:val="040E33FC"/>
    <w:rsid w:val="0479482B"/>
    <w:rsid w:val="053B4FC9"/>
    <w:rsid w:val="062BBE3F"/>
    <w:rsid w:val="07599784"/>
    <w:rsid w:val="0760EC2C"/>
    <w:rsid w:val="083DEE3F"/>
    <w:rsid w:val="0B8482B9"/>
    <w:rsid w:val="0D1A3DDD"/>
    <w:rsid w:val="0DF44911"/>
    <w:rsid w:val="0E7BB157"/>
    <w:rsid w:val="0F78E781"/>
    <w:rsid w:val="0F8D17B9"/>
    <w:rsid w:val="10490E0F"/>
    <w:rsid w:val="114CA1AC"/>
    <w:rsid w:val="11A38EBB"/>
    <w:rsid w:val="12CA94A7"/>
    <w:rsid w:val="13565102"/>
    <w:rsid w:val="13A8FC93"/>
    <w:rsid w:val="160467FF"/>
    <w:rsid w:val="1620DD2C"/>
    <w:rsid w:val="17FE54F7"/>
    <w:rsid w:val="180ED775"/>
    <w:rsid w:val="185B59BB"/>
    <w:rsid w:val="18B82CD5"/>
    <w:rsid w:val="1984A07B"/>
    <w:rsid w:val="1A66289E"/>
    <w:rsid w:val="1B1B6B4E"/>
    <w:rsid w:val="1B987A3E"/>
    <w:rsid w:val="1DB37CDE"/>
    <w:rsid w:val="1F91C87B"/>
    <w:rsid w:val="2187A273"/>
    <w:rsid w:val="228DE011"/>
    <w:rsid w:val="2555760E"/>
    <w:rsid w:val="2722FAC9"/>
    <w:rsid w:val="289CEB80"/>
    <w:rsid w:val="28B7F05F"/>
    <w:rsid w:val="29D5021C"/>
    <w:rsid w:val="2A05AADF"/>
    <w:rsid w:val="2BB0831C"/>
    <w:rsid w:val="2C65A9EC"/>
    <w:rsid w:val="2C975FAB"/>
    <w:rsid w:val="2EEF0506"/>
    <w:rsid w:val="2EEF6432"/>
    <w:rsid w:val="2F5AD680"/>
    <w:rsid w:val="2F69B6FD"/>
    <w:rsid w:val="304D2F18"/>
    <w:rsid w:val="30A14F4A"/>
    <w:rsid w:val="30B68D1F"/>
    <w:rsid w:val="30F3ADE2"/>
    <w:rsid w:val="310958F1"/>
    <w:rsid w:val="318231EE"/>
    <w:rsid w:val="31F6C782"/>
    <w:rsid w:val="32489D04"/>
    <w:rsid w:val="32D58358"/>
    <w:rsid w:val="32F087C6"/>
    <w:rsid w:val="32FD8E42"/>
    <w:rsid w:val="33F2FE74"/>
    <w:rsid w:val="343C6EC9"/>
    <w:rsid w:val="349AB969"/>
    <w:rsid w:val="37C5E5C9"/>
    <w:rsid w:val="393CF4C6"/>
    <w:rsid w:val="3B6F1207"/>
    <w:rsid w:val="3BA6AF68"/>
    <w:rsid w:val="3D27AB9B"/>
    <w:rsid w:val="3DF66766"/>
    <w:rsid w:val="3EB1EE7D"/>
    <w:rsid w:val="3EDD7658"/>
    <w:rsid w:val="3FC95CE4"/>
    <w:rsid w:val="407D9A07"/>
    <w:rsid w:val="4298822A"/>
    <w:rsid w:val="4366C843"/>
    <w:rsid w:val="44943A15"/>
    <w:rsid w:val="44F18980"/>
    <w:rsid w:val="462A935A"/>
    <w:rsid w:val="46403C2F"/>
    <w:rsid w:val="466F5702"/>
    <w:rsid w:val="468C7D53"/>
    <w:rsid w:val="4737A9E3"/>
    <w:rsid w:val="488BA02B"/>
    <w:rsid w:val="4CE7D506"/>
    <w:rsid w:val="4D91ADC1"/>
    <w:rsid w:val="4DA90559"/>
    <w:rsid w:val="4F92BB85"/>
    <w:rsid w:val="4FE4E131"/>
    <w:rsid w:val="508328C4"/>
    <w:rsid w:val="50E316DC"/>
    <w:rsid w:val="5603D17B"/>
    <w:rsid w:val="56446675"/>
    <w:rsid w:val="57034A35"/>
    <w:rsid w:val="575F25F5"/>
    <w:rsid w:val="592A9283"/>
    <w:rsid w:val="5CBC3AED"/>
    <w:rsid w:val="602C8E22"/>
    <w:rsid w:val="62791ED6"/>
    <w:rsid w:val="6372E14A"/>
    <w:rsid w:val="653B9854"/>
    <w:rsid w:val="6654EC31"/>
    <w:rsid w:val="67220E63"/>
    <w:rsid w:val="67A8BBA1"/>
    <w:rsid w:val="67FCCA6F"/>
    <w:rsid w:val="68444DC5"/>
    <w:rsid w:val="6B1705C2"/>
    <w:rsid w:val="6B2B66C7"/>
    <w:rsid w:val="6C77D4EB"/>
    <w:rsid w:val="6DFC01B5"/>
    <w:rsid w:val="6EF3BF95"/>
    <w:rsid w:val="6FCAAD12"/>
    <w:rsid w:val="701635F1"/>
    <w:rsid w:val="71BBDC69"/>
    <w:rsid w:val="73FB067F"/>
    <w:rsid w:val="7486D891"/>
    <w:rsid w:val="74B63953"/>
    <w:rsid w:val="7586C100"/>
    <w:rsid w:val="7980A804"/>
    <w:rsid w:val="79F2D6CE"/>
    <w:rsid w:val="7A5EA4B9"/>
    <w:rsid w:val="7C0CB485"/>
    <w:rsid w:val="7C24F3E6"/>
    <w:rsid w:val="7EB322D1"/>
    <w:rsid w:val="7F516038"/>
    <w:rsid w:val="7F60C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DC153"/>
  <w15:chartTrackingRefBased/>
  <w15:docId w15:val="{08D9E481-2318-485A-8243-8E5FD3EA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5A15"/>
    <w:pPr>
      <w:spacing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E05A1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05A1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242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022242"/>
  </w:style>
  <w:style w:type="paragraph" w:styleId="Footer">
    <w:name w:val="footer"/>
    <w:basedOn w:val="Normal"/>
    <w:link w:val="FooterChar"/>
    <w:uiPriority w:val="99"/>
    <w:unhideWhenUsed/>
    <w:rsid w:val="00A510BA"/>
    <w:pPr>
      <w:tabs>
        <w:tab w:val="center" w:pos="4680"/>
        <w:tab w:val="right" w:pos="9360"/>
      </w:tabs>
      <w:spacing w:after="0"/>
    </w:pPr>
    <w:rPr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A510BA"/>
    <w:rPr>
      <w:sz w:val="20"/>
    </w:rPr>
  </w:style>
  <w:style w:type="table" w:styleId="TableGrid">
    <w:name w:val="Table Grid"/>
    <w:basedOn w:val="TableNormal"/>
    <w:uiPriority w:val="39"/>
    <w:rsid w:val="000222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cipientaddress" w:customStyle="1">
    <w:name w:val="Recipient address"/>
    <w:basedOn w:val="Normal"/>
    <w:qFormat/>
    <w:rsid w:val="00A510BA"/>
    <w:pPr>
      <w:spacing w:after="0" w:line="216" w:lineRule="auto"/>
    </w:pPr>
    <w:rPr>
      <w:szCs w:val="18"/>
    </w:rPr>
  </w:style>
  <w:style w:type="paragraph" w:styleId="BodyCopy" w:customStyle="1">
    <w:name w:val="Body Copy"/>
    <w:basedOn w:val="Normal"/>
    <w:qFormat/>
    <w:rsid w:val="00E05A15"/>
    <w:rPr>
      <w:szCs w:val="18"/>
    </w:rPr>
  </w:style>
  <w:style w:type="paragraph" w:styleId="SendersName" w:customStyle="1">
    <w:name w:val="Senders Name"/>
    <w:basedOn w:val="Normal"/>
    <w:qFormat/>
    <w:rsid w:val="00A510BA"/>
    <w:pPr>
      <w:spacing w:before="540" w:after="0"/>
    </w:pPr>
    <w:rPr>
      <w:b/>
      <w:bCs/>
      <w:szCs w:val="18"/>
    </w:rPr>
  </w:style>
  <w:style w:type="paragraph" w:styleId="Documentreference" w:customStyle="1">
    <w:name w:val="Document reference"/>
    <w:basedOn w:val="Normal"/>
    <w:qFormat/>
    <w:rsid w:val="00E05A15"/>
    <w:rPr>
      <w:b/>
      <w:bCs/>
      <w:szCs w:val="18"/>
    </w:rPr>
  </w:style>
  <w:style w:type="paragraph" w:styleId="SendersDetails" w:customStyle="1">
    <w:name w:val="Senders Details"/>
    <w:basedOn w:val="BodyCopy"/>
    <w:qFormat/>
    <w:rsid w:val="00FD2843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DF0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DD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E05A15"/>
    <w:rPr>
      <w:rFonts w:asciiTheme="majorHAnsi" w:hAnsiTheme="majorHAnsi" w:eastAsiaTheme="majorEastAsia" w:cstheme="majorBidi"/>
      <w:b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05A15"/>
    <w:rPr>
      <w:rFonts w:asciiTheme="majorHAnsi" w:hAnsiTheme="majorHAnsi" w:eastAsiaTheme="majorEastAsia" w:cstheme="majorBidi"/>
      <w:sz w:val="24"/>
      <w:szCs w:val="26"/>
    </w:rPr>
  </w:style>
  <w:style w:type="paragraph" w:styleId="ListParagraph">
    <w:name w:val="List Paragraph"/>
    <w:basedOn w:val="Normal"/>
    <w:uiPriority w:val="34"/>
    <w:rsid w:val="00F73E72"/>
    <w:pPr>
      <w:ind w:left="720"/>
      <w:contextualSpacing/>
    </w:pPr>
  </w:style>
  <w:style w:type="paragraph" w:styleId="Revision">
    <w:name w:val="Revision"/>
    <w:hidden/>
    <w:uiPriority w:val="99"/>
    <w:semiHidden/>
    <w:rsid w:val="00D86D1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enus1\Downloads\2021_HRP_Letterhead_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HRP">
      <a:dk1>
        <a:sysClr val="windowText" lastClr="000000"/>
      </a:dk1>
      <a:lt1>
        <a:sysClr val="window" lastClr="FFFFFF"/>
      </a:lt1>
      <a:dk2>
        <a:srgbClr val="666666"/>
      </a:dk2>
      <a:lt2>
        <a:srgbClr val="E6E6E6"/>
      </a:lt2>
      <a:accent1>
        <a:srgbClr val="3A72B7"/>
      </a:accent1>
      <a:accent2>
        <a:srgbClr val="66C0BF"/>
      </a:accent2>
      <a:accent3>
        <a:srgbClr val="F08519"/>
      </a:accent3>
      <a:accent4>
        <a:srgbClr val="31AC60"/>
      </a:accent4>
      <a:accent5>
        <a:srgbClr val="7F4B98"/>
      </a:accent5>
      <a:accent6>
        <a:srgbClr val="CC1633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0bfff4-67be-4a96-b973-4401e8ac1668">TMSSC-2113539110-30670</_dlc_DocId>
    <_dlc_DocIdUrl xmlns="6a0bfff4-67be-4a96-b973-4401e8ac1668">
      <Url>https://historicroyalpalaces2.sharepoint.com/sites/TMS_Schools_Communities_Workspace/_layouts/15/DocIdRedir.aspx?ID=TMSSC-2113539110-30670</Url>
      <Description>TMSSC-2113539110-30670</Description>
    </_dlc_DocIdUrl>
    <TaxCatchAll xmlns="311830fd-edab-4bb4-afbf-658c422cd60d" xsi:nil="true"/>
    <lcf76f155ced4ddcb4097134ff3c332f xmlns="27d2c721-bbe5-4497-a9d1-559e178b18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D52E9C667049857EF49AD62084CB" ma:contentTypeVersion="16" ma:contentTypeDescription="Create a new document." ma:contentTypeScope="" ma:versionID="56876dc07c2ea51e5d38716651d614c6">
  <xsd:schema xmlns:xsd="http://www.w3.org/2001/XMLSchema" xmlns:xs="http://www.w3.org/2001/XMLSchema" xmlns:p="http://schemas.microsoft.com/office/2006/metadata/properties" xmlns:ns2="6a0bfff4-67be-4a96-b973-4401e8ac1668" xmlns:ns3="27d2c721-bbe5-4497-a9d1-559e178b18c7" xmlns:ns4="311830fd-edab-4bb4-afbf-658c422cd60d" targetNamespace="http://schemas.microsoft.com/office/2006/metadata/properties" ma:root="true" ma:fieldsID="58c5bd46836b2a566f9900182bf63eee" ns2:_="" ns3:_="" ns4:_="">
    <xsd:import namespace="6a0bfff4-67be-4a96-b973-4401e8ac1668"/>
    <xsd:import namespace="27d2c721-bbe5-4497-a9d1-559e178b18c7"/>
    <xsd:import namespace="311830fd-edab-4bb4-afbf-658c422cd6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bfff4-67be-4a96-b973-4401e8ac1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2c721-bbe5-4497-a9d1-559e178b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9cdffa-e90a-4605-8479-4e144b23b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30fd-edab-4bb4-afbf-658c422cd60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706512-5a7f-4fec-abe7-fbe188949007}" ma:internalName="TaxCatchAll" ma:showField="CatchAllData" ma:web="311830fd-edab-4bb4-afbf-658c422cd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7AD1D0-4ACE-4C78-A3DF-22F85917BA26}">
  <ds:schemaRefs>
    <ds:schemaRef ds:uri="http://schemas.microsoft.com/office/2006/metadata/properties"/>
    <ds:schemaRef ds:uri="http://schemas.microsoft.com/office/infopath/2007/PartnerControls"/>
    <ds:schemaRef ds:uri="6a0bfff4-67be-4a96-b973-4401e8ac1668"/>
    <ds:schemaRef ds:uri="311830fd-edab-4bb4-afbf-658c422cd60d"/>
    <ds:schemaRef ds:uri="27d2c721-bbe5-4497-a9d1-559e178b18c7"/>
  </ds:schemaRefs>
</ds:datastoreItem>
</file>

<file path=customXml/itemProps2.xml><?xml version="1.0" encoding="utf-8"?>
<ds:datastoreItem xmlns:ds="http://schemas.openxmlformats.org/officeDocument/2006/customXml" ds:itemID="{2CAAC517-01A5-45A5-B92C-AE2FC4A8D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642D9-5086-4A56-833E-C350A9FA6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bfff4-67be-4a96-b973-4401e8ac1668"/>
    <ds:schemaRef ds:uri="27d2c721-bbe5-4497-a9d1-559e178b18c7"/>
    <ds:schemaRef ds:uri="311830fd-edab-4bb4-afbf-658c422cd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A4E4AC-F314-4D65-AA81-05406DAADF5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4b8b03b-0216-4e80-953c-0655d2b13321}" enabled="0" method="" siteId="{84b8b03b-0216-4e80-953c-0655d2b1332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2021_HRP_Letterhead_Template</ap:Template>
  <ap:Application>Microsoft Word for the web</ap:Application>
  <ap:DocSecurity>4</ap:DocSecurity>
  <ap:ScaleCrop>false</ap:ScaleCrop>
  <ap:Manager/>
  <ap:Company>Historic Royal Palaces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HRP letterhead</dc:title>
  <dc:subject/>
  <dc:creator>Ben Venus</dc:creator>
  <keywords/>
  <dc:description/>
  <lastModifiedBy>Deborah Hogan</lastModifiedBy>
  <revision>6</revision>
  <dcterms:created xsi:type="dcterms:W3CDTF">2026-04-30T09:25:00.0000000Z</dcterms:created>
  <dcterms:modified xsi:type="dcterms:W3CDTF">2026-05-26T16:37:34.9099984Z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0x01010057C5D52E9C667049857EF49AD62084CB</vt:lpwstr>
  </property>
  <property fmtid="{D5CDD505-2E9C-101B-9397-08002B2CF9AE}" pid="3" name="_dlc_DocIdItemGuid">
    <vt:lpwstr>5bf1f042-3de1-43b6-b275-c520e65cf015</vt:lpwstr>
  </property>
  <property fmtid="{D5CDD505-2E9C-101B-9397-08002B2CF9AE}" pid="4" name="MediaServiceImageTags">
    <vt:lpwstr/>
  </property>
</Properties>
</file>